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364" w:rsidRPr="00BB42DA" w:rsidRDefault="00B60910">
      <w:pPr>
        <w:pStyle w:val="Title"/>
        <w:rPr>
          <w:rFonts w:cs="B Titr"/>
          <w:sz w:val="28"/>
          <w:szCs w:val="28"/>
        </w:rPr>
      </w:pPr>
      <w:bookmarkStart w:id="0" w:name="_GoBack"/>
      <w:bookmarkEnd w:id="0"/>
      <w:r w:rsidRPr="00BB42DA">
        <w:rPr>
          <w:rFonts w:cs="B Titr"/>
          <w:sz w:val="28"/>
          <w:szCs w:val="28"/>
          <w:rtl/>
        </w:rPr>
        <w:t>راهنمای مراجعین: ثبت شکایت به‌صورت الکترونیکی و حضوری</w:t>
      </w:r>
    </w:p>
    <w:p w:rsidR="00284364" w:rsidRPr="00BB42DA" w:rsidRDefault="00B60910">
      <w:pPr>
        <w:pStyle w:val="Date"/>
        <w:rPr>
          <w:rFonts w:cs="B Nazanin"/>
          <w:sz w:val="28"/>
          <w:szCs w:val="28"/>
        </w:rPr>
      </w:pPr>
      <w:r w:rsidRPr="00BB42DA">
        <w:rPr>
          <w:rFonts w:cs="B Nazanin"/>
          <w:sz w:val="28"/>
          <w:szCs w:val="28"/>
          <w:rtl/>
        </w:rPr>
        <w:t>آبان ۱۴۰۵</w:t>
      </w:r>
    </w:p>
    <w:p w:rsidR="00284364" w:rsidRPr="00BB42DA" w:rsidRDefault="00B60910">
      <w:pPr>
        <w:pStyle w:val="Heading1"/>
        <w:rPr>
          <w:rFonts w:cs="B Nazanin"/>
          <w:sz w:val="28"/>
          <w:szCs w:val="28"/>
        </w:rPr>
      </w:pPr>
      <w:bookmarkStart w:id="1" w:name="مقدمه-چرا-ثبت-رسمی-شکایت-اهمیت-دارد"/>
      <w:r w:rsidRPr="00BB42DA">
        <w:rPr>
          <w:rFonts w:cs="B Nazanin"/>
          <w:sz w:val="28"/>
          <w:szCs w:val="28"/>
          <w:rtl/>
        </w:rPr>
        <w:t>۱</w:t>
      </w:r>
      <w:r w:rsidRPr="00BB42DA">
        <w:rPr>
          <w:rFonts w:cs="B Nazanin"/>
          <w:sz w:val="28"/>
          <w:szCs w:val="28"/>
        </w:rPr>
        <w:t> </w:t>
      </w:r>
      <w:r w:rsidRPr="00BB42DA">
        <w:rPr>
          <w:rFonts w:cs="B Titr"/>
          <w:sz w:val="28"/>
          <w:szCs w:val="28"/>
          <w:rtl/>
        </w:rPr>
        <w:t>مقدمه: چرا ثبت رسمی شکایت اهمیت دارد</w:t>
      </w:r>
    </w:p>
    <w:p w:rsidR="00284364" w:rsidRPr="00BB42DA" w:rsidRDefault="00B60910">
      <w:pPr>
        <w:pStyle w:val="FirstParagraph"/>
        <w:rPr>
          <w:rFonts w:cs="B Nazanin"/>
          <w:sz w:val="28"/>
          <w:szCs w:val="28"/>
        </w:rPr>
      </w:pPr>
      <w:r w:rsidRPr="00BB42DA">
        <w:rPr>
          <w:rFonts w:cs="B Nazanin"/>
          <w:sz w:val="28"/>
          <w:szCs w:val="28"/>
          <w:rtl/>
        </w:rPr>
        <w:t>هر مراجع</w:t>
      </w:r>
      <w:r w:rsidR="00BB42DA">
        <w:rPr>
          <w:rFonts w:cs="B Nazanin" w:hint="cs"/>
          <w:sz w:val="28"/>
          <w:szCs w:val="28"/>
          <w:rtl/>
        </w:rPr>
        <w:t>ه کننده</w:t>
      </w:r>
      <w:r w:rsidRPr="00BB42DA">
        <w:rPr>
          <w:rFonts w:cs="B Nazanin"/>
          <w:sz w:val="28"/>
          <w:szCs w:val="28"/>
          <w:rtl/>
        </w:rPr>
        <w:t xml:space="preserve"> این حق را دارد که نارضایتی خود را از یک خدمت، رفتار کارکنان، تصمیم اداری یا روند اجرایی به‌صورت رسمی ثبت کند و پاسخی شفاف دریافت نماید. تجربه نشان می‌دهد بسیاری از نارضایتی‌ها تنها به این دلیل حل نمی‌شوند که طرح آن‌ها در مسیر درست ثبت نشده است؛ شکایت شفاهی و پراکنده معمولاً سرنوشتی جز فراموش‌شدن ندارد، در حالی که شکایت ثبت‌شده دارای شماره پیگیری، مسئول رسیدگی و مهلت پاسخ‌گویی مشخص است.</w:t>
      </w:r>
    </w:p>
    <w:p w:rsidR="00284364" w:rsidRPr="00BB42DA" w:rsidRDefault="00B60910" w:rsidP="00BB42DA">
      <w:pPr>
        <w:pStyle w:val="BodyText"/>
        <w:rPr>
          <w:rFonts w:cs="B Nazanin"/>
          <w:sz w:val="28"/>
          <w:szCs w:val="28"/>
        </w:rPr>
      </w:pPr>
      <w:r w:rsidRPr="00BB42DA">
        <w:rPr>
          <w:rFonts w:cs="B Nazanin"/>
          <w:sz w:val="28"/>
          <w:szCs w:val="28"/>
          <w:rtl/>
        </w:rPr>
        <w:t xml:space="preserve">این راهنما برای </w:t>
      </w:r>
      <w:r w:rsidR="00BB42DA">
        <w:rPr>
          <w:rFonts w:cs="B Nazanin" w:hint="cs"/>
          <w:sz w:val="28"/>
          <w:szCs w:val="28"/>
          <w:rtl/>
        </w:rPr>
        <w:t xml:space="preserve">مراجعینی نوشته شده است که </w:t>
      </w:r>
      <w:r w:rsidRPr="00BB42DA">
        <w:rPr>
          <w:rFonts w:cs="B Nazanin"/>
          <w:sz w:val="28"/>
          <w:szCs w:val="28"/>
          <w:rtl/>
        </w:rPr>
        <w:t xml:space="preserve">می‌خواهند بدانند شکایت خود را از کجا و چگونه ثبت کنند، دو مسیر رسمی برای ثبت شکایت وجود دارد: </w:t>
      </w:r>
      <w:r w:rsidRPr="00BB42DA">
        <w:rPr>
          <w:rFonts w:cs="B Nazanin"/>
          <w:b/>
          <w:bCs/>
          <w:sz w:val="28"/>
          <w:szCs w:val="28"/>
          <w:rtl/>
        </w:rPr>
        <w:t>ثبت الکترونیکی</w:t>
      </w:r>
      <w:r w:rsidRPr="00BB42DA">
        <w:rPr>
          <w:rFonts w:cs="B Nazanin"/>
          <w:sz w:val="28"/>
          <w:szCs w:val="28"/>
          <w:rtl/>
        </w:rPr>
        <w:t xml:space="preserve"> که بدون مراجعه حضوری و در هر ساعت از شبانه‌روز انجام می‌شود، و </w:t>
      </w:r>
      <w:r w:rsidRPr="00BB42DA">
        <w:rPr>
          <w:rFonts w:cs="B Nazanin"/>
          <w:b/>
          <w:bCs/>
          <w:sz w:val="28"/>
          <w:szCs w:val="28"/>
          <w:rtl/>
        </w:rPr>
        <w:t>ثبت حضوری</w:t>
      </w:r>
      <w:r w:rsidRPr="00BB42DA">
        <w:rPr>
          <w:rFonts w:cs="B Nazanin"/>
          <w:sz w:val="28"/>
          <w:szCs w:val="28"/>
          <w:rtl/>
        </w:rPr>
        <w:t xml:space="preserve"> که برای افرادی مناسب‌تر است که ترجیح می‌دهند مستندات کاغذی را تحویل دهند یا در همان جلسه توضیح شفاهی بدهند. هر دو مسیر از نظر اعتبار حقوقی یکسان‌اند و انتخاب آن‌ها تنها به راحتی شما بستگی دارد.</w:t>
      </w:r>
    </w:p>
    <w:p w:rsidR="00284364" w:rsidRPr="00BB42DA" w:rsidRDefault="00B60910">
      <w:pPr>
        <w:pStyle w:val="Heading1"/>
        <w:rPr>
          <w:rFonts w:cs="B Nazanin"/>
          <w:sz w:val="28"/>
          <w:szCs w:val="28"/>
        </w:rPr>
      </w:pPr>
      <w:bookmarkStart w:id="2" w:name="X7d9d4373720b4feba035e8387b92e2b994d7174"/>
      <w:bookmarkEnd w:id="1"/>
      <w:r w:rsidRPr="00BB42DA">
        <w:rPr>
          <w:rFonts w:cs="B Nazanin"/>
          <w:sz w:val="28"/>
          <w:szCs w:val="28"/>
          <w:rtl/>
        </w:rPr>
        <w:t>۲</w:t>
      </w:r>
      <w:r w:rsidRPr="00BB42DA">
        <w:rPr>
          <w:rFonts w:cs="B Nazanin"/>
          <w:sz w:val="28"/>
          <w:szCs w:val="28"/>
        </w:rPr>
        <w:t> </w:t>
      </w:r>
      <w:r w:rsidRPr="00BB42DA">
        <w:rPr>
          <w:rFonts w:cs="B Nazanin"/>
          <w:sz w:val="28"/>
          <w:szCs w:val="28"/>
          <w:rtl/>
        </w:rPr>
        <w:t>بخش اول: ثبت شکایت الکترونیکی، سریع‌ترین مسیر</w:t>
      </w:r>
    </w:p>
    <w:p w:rsidR="00284364" w:rsidRPr="00BB42DA" w:rsidRDefault="00B60910">
      <w:pPr>
        <w:pStyle w:val="FirstParagraph"/>
        <w:rPr>
          <w:rFonts w:cs="B Nazanin"/>
          <w:sz w:val="28"/>
          <w:szCs w:val="28"/>
        </w:rPr>
      </w:pPr>
      <w:r w:rsidRPr="00BB42DA">
        <w:rPr>
          <w:rFonts w:cs="B Nazanin"/>
          <w:sz w:val="28"/>
          <w:szCs w:val="28"/>
          <w:rtl/>
        </w:rPr>
        <w:t>ثبت الکترونیکی سریع‌ترین و کم‌هزینه‌ترین روش است و مزیت اصلی آن این است که تاریخ و ساعت ثبت شکایت به‌طور خودکار در سامانه ثبت می‌شود و امکان پیگیری لحظه‌ای فراهم است. برای ثبت شکایت الکترونیکی مراحل زیر را به ترتیب انجام دهید:</w:t>
      </w:r>
    </w:p>
    <w:p w:rsidR="00284364" w:rsidRPr="00BB42DA" w:rsidRDefault="00B60910">
      <w:pPr>
        <w:pStyle w:val="Compact"/>
        <w:numPr>
          <w:ilvl w:val="0"/>
          <w:numId w:val="2"/>
        </w:numPr>
        <w:rPr>
          <w:rFonts w:cs="B Nazanin"/>
          <w:sz w:val="28"/>
          <w:szCs w:val="28"/>
        </w:rPr>
      </w:pPr>
      <w:r w:rsidRPr="00BB42DA">
        <w:rPr>
          <w:rFonts w:cs="B Nazanin"/>
          <w:b/>
          <w:bCs/>
          <w:sz w:val="28"/>
          <w:szCs w:val="28"/>
          <w:rtl/>
        </w:rPr>
        <w:t>ورود به سامانه:</w:t>
      </w:r>
      <w:r w:rsidRPr="00BB42DA">
        <w:rPr>
          <w:rFonts w:cs="B Nazanin"/>
          <w:sz w:val="28"/>
          <w:szCs w:val="28"/>
          <w:rtl/>
        </w:rPr>
        <w:t xml:space="preserve"> از طریق نشانی اینترنتی اعلام‌شده وارد پرتال رسمی شوید. نشانی اینترنتی سامانه در انتهای همین راهنما (بخش تماس و پشتیبانی) درج شده است.</w:t>
      </w:r>
    </w:p>
    <w:p w:rsidR="00284364" w:rsidRPr="00BB42DA" w:rsidRDefault="00B60910">
      <w:pPr>
        <w:pStyle w:val="Compact"/>
        <w:numPr>
          <w:ilvl w:val="0"/>
          <w:numId w:val="2"/>
        </w:numPr>
        <w:rPr>
          <w:rFonts w:cs="B Nazanin"/>
          <w:sz w:val="28"/>
          <w:szCs w:val="28"/>
        </w:rPr>
      </w:pPr>
      <w:r w:rsidRPr="00BB42DA">
        <w:rPr>
          <w:rFonts w:cs="B Nazanin"/>
          <w:b/>
          <w:bCs/>
          <w:sz w:val="28"/>
          <w:szCs w:val="28"/>
          <w:rtl/>
        </w:rPr>
        <w:t>تشکیل پرونده کاربری:</w:t>
      </w:r>
      <w:r w:rsidRPr="00BB42DA">
        <w:rPr>
          <w:rFonts w:cs="B Nazanin"/>
          <w:sz w:val="28"/>
          <w:szCs w:val="28"/>
          <w:rtl/>
        </w:rPr>
        <w:t xml:space="preserve"> با شماره تلفن همراه و کد ملی ثبت‌نام کنید. کد ملی و شماره همراه باید متعلق به خود شما باشد، زیرا کد یک‌بارمصرف پیگیری به همان شماره ارسال می‌شود.</w:t>
      </w:r>
    </w:p>
    <w:p w:rsidR="00284364" w:rsidRPr="00BB42DA" w:rsidRDefault="00B60910">
      <w:pPr>
        <w:pStyle w:val="Compact"/>
        <w:numPr>
          <w:ilvl w:val="0"/>
          <w:numId w:val="2"/>
        </w:numPr>
        <w:rPr>
          <w:rFonts w:cs="B Nazanin"/>
          <w:sz w:val="28"/>
          <w:szCs w:val="28"/>
        </w:rPr>
      </w:pPr>
      <w:r w:rsidRPr="00BB42DA">
        <w:rPr>
          <w:rFonts w:cs="B Nazanin"/>
          <w:b/>
          <w:bCs/>
          <w:sz w:val="28"/>
          <w:szCs w:val="28"/>
          <w:rtl/>
        </w:rPr>
        <w:t>تکمیل فرم شکایت:</w:t>
      </w:r>
      <w:r w:rsidRPr="00BB42DA">
        <w:rPr>
          <w:rFonts w:cs="B Nazanin"/>
          <w:sz w:val="28"/>
          <w:szCs w:val="28"/>
          <w:rtl/>
        </w:rPr>
        <w:t xml:space="preserve"> در فرم، موضوع شکایت، نام واحد یا شخص مرتبط، تاریخ و محل وقوع حادثه و شرح دقیق ماجرا را بنویسید. شرح را به‌صورت زمانی و بدون اغراق بنویسید؛ هر چه جزئیات روشن‌تر باشد، رسیدگی سریع‌تر انجام می‌شود.</w:t>
      </w:r>
    </w:p>
    <w:p w:rsidR="00284364" w:rsidRPr="00BB42DA" w:rsidRDefault="00B60910">
      <w:pPr>
        <w:pStyle w:val="Compact"/>
        <w:numPr>
          <w:ilvl w:val="0"/>
          <w:numId w:val="2"/>
        </w:numPr>
        <w:rPr>
          <w:rFonts w:cs="B Nazanin"/>
          <w:sz w:val="28"/>
          <w:szCs w:val="28"/>
        </w:rPr>
      </w:pPr>
      <w:r w:rsidRPr="00BB42DA">
        <w:rPr>
          <w:rFonts w:cs="B Nazanin"/>
          <w:b/>
          <w:bCs/>
          <w:sz w:val="28"/>
          <w:szCs w:val="28"/>
          <w:rtl/>
        </w:rPr>
        <w:t>پیوست مدارک:</w:t>
      </w:r>
      <w:r w:rsidRPr="00BB42DA">
        <w:rPr>
          <w:rFonts w:cs="B Nazanin"/>
          <w:sz w:val="28"/>
          <w:szCs w:val="28"/>
          <w:rtl/>
        </w:rPr>
        <w:t xml:space="preserve"> تصویر یا اسکن مدارک مرتبط نظیر رسید پرداخت، نامه اداری، قرارداد یا مکاتبات قبلی را پیوست کنید. حجم و قالب مجاز فایل‌ها معمولاً در همان صفحه اعلام می‌شود؛ برای جلوگیری از خطای بارگذاری، هر فایل را جداگانه بارگذارید.</w:t>
      </w:r>
    </w:p>
    <w:p w:rsidR="00284364" w:rsidRPr="00BB42DA" w:rsidRDefault="00B60910">
      <w:pPr>
        <w:pStyle w:val="Compact"/>
        <w:numPr>
          <w:ilvl w:val="0"/>
          <w:numId w:val="2"/>
        </w:numPr>
        <w:rPr>
          <w:rFonts w:cs="B Nazanin"/>
          <w:sz w:val="28"/>
          <w:szCs w:val="28"/>
        </w:rPr>
      </w:pPr>
      <w:r w:rsidRPr="00BB42DA">
        <w:rPr>
          <w:rFonts w:cs="B Nazanin"/>
          <w:b/>
          <w:bCs/>
          <w:sz w:val="28"/>
          <w:szCs w:val="28"/>
          <w:rtl/>
        </w:rPr>
        <w:lastRenderedPageBreak/>
        <w:t>تأیید و دریافت کد رهگیری:</w:t>
      </w:r>
      <w:r w:rsidRPr="00BB42DA">
        <w:rPr>
          <w:rFonts w:cs="B Nazanin"/>
          <w:sz w:val="28"/>
          <w:szCs w:val="28"/>
          <w:rtl/>
        </w:rPr>
        <w:t xml:space="preserve"> پس از بازبینی اطلاعات، ثبت نهایی را انجام دهید. سامانه یک </w:t>
      </w:r>
      <w:r w:rsidRPr="00BB42DA">
        <w:rPr>
          <w:rFonts w:cs="B Nazanin"/>
          <w:b/>
          <w:bCs/>
          <w:sz w:val="28"/>
          <w:szCs w:val="28"/>
          <w:rtl/>
        </w:rPr>
        <w:t>کد رهگیری</w:t>
      </w:r>
      <w:r w:rsidRPr="00BB42DA">
        <w:rPr>
          <w:rFonts w:cs="B Nazanin"/>
          <w:sz w:val="28"/>
          <w:szCs w:val="28"/>
          <w:rtl/>
        </w:rPr>
        <w:t xml:space="preserve"> نمایش می‌دهد و آن را به شماره همراه شما پیامک می‌کند. این کد مهم‌ترین سند شماست؛ آن را یادداشت یا ذخیره کنید.</w:t>
      </w:r>
    </w:p>
    <w:p w:rsidR="00284364" w:rsidRPr="00BB42DA" w:rsidRDefault="00B60910">
      <w:pPr>
        <w:pStyle w:val="Compact"/>
        <w:numPr>
          <w:ilvl w:val="0"/>
          <w:numId w:val="2"/>
        </w:numPr>
        <w:rPr>
          <w:rFonts w:cs="B Nazanin"/>
          <w:sz w:val="28"/>
          <w:szCs w:val="28"/>
        </w:rPr>
      </w:pPr>
      <w:r w:rsidRPr="00BB42DA">
        <w:rPr>
          <w:rFonts w:cs="B Nazanin"/>
          <w:b/>
          <w:bCs/>
          <w:sz w:val="28"/>
          <w:szCs w:val="28"/>
          <w:rtl/>
        </w:rPr>
        <w:t>پیگیری وضعیت:</w:t>
      </w:r>
      <w:r w:rsidRPr="00BB42DA">
        <w:rPr>
          <w:rFonts w:cs="B Nazanin"/>
          <w:sz w:val="28"/>
          <w:szCs w:val="28"/>
          <w:rtl/>
        </w:rPr>
        <w:t xml:space="preserve"> با ورود مجدد به سامانه و درج کد رهگیری، وضعیت پرونده را در هر مرحله ببینید. اگر در جریان رسیدگی نیاز به توضیح بیشتر باشد، کارشناس مربوطه از طریق پیام درون‌سامانه یا تلفن با شما تماس می‌گیرد.</w:t>
      </w:r>
    </w:p>
    <w:p w:rsidR="00284364" w:rsidRPr="00BB42DA" w:rsidRDefault="00B60910">
      <w:pPr>
        <w:pStyle w:val="FirstParagraph"/>
        <w:rPr>
          <w:rFonts w:cs="B Nazanin"/>
          <w:sz w:val="28"/>
          <w:szCs w:val="28"/>
        </w:rPr>
      </w:pPr>
      <w:r w:rsidRPr="00BB42DA">
        <w:rPr>
          <w:rFonts w:cs="B Nazanin"/>
          <w:sz w:val="28"/>
          <w:szCs w:val="28"/>
          <w:rtl/>
        </w:rPr>
        <w:t>اگر در حین تکمیل فرم با خطا مواجه شدید، ابتدا از ثبت چندباره شکایت پرهیز کنید، زیرا در این حالت چند پرونده موازی تشکیل می‌شود و روند رسیدگی کندتر می‌شود؛ در چنین شرایطی با شماره پشتیبانی تماس بگیرید یا فقط یک‌بار دیگر تلاش کنید.</w:t>
      </w:r>
    </w:p>
    <w:p w:rsidR="00284364" w:rsidRPr="00BB42DA" w:rsidRDefault="00B60910">
      <w:pPr>
        <w:pStyle w:val="Heading1"/>
        <w:rPr>
          <w:rFonts w:cs="B Nazanin"/>
          <w:sz w:val="28"/>
          <w:szCs w:val="28"/>
        </w:rPr>
      </w:pPr>
      <w:bookmarkStart w:id="3" w:name="بخش-دوم-ثبت-شکایت-حضوری"/>
      <w:bookmarkEnd w:id="2"/>
      <w:r w:rsidRPr="00BB42DA">
        <w:rPr>
          <w:rFonts w:cs="B Nazanin"/>
          <w:sz w:val="28"/>
          <w:szCs w:val="28"/>
          <w:rtl/>
        </w:rPr>
        <w:t>۳</w:t>
      </w:r>
      <w:r w:rsidRPr="00BB42DA">
        <w:rPr>
          <w:rFonts w:cs="B Nazanin"/>
          <w:sz w:val="28"/>
          <w:szCs w:val="28"/>
        </w:rPr>
        <w:t> </w:t>
      </w:r>
      <w:r w:rsidRPr="00BB42DA">
        <w:rPr>
          <w:rFonts w:cs="B Nazanin"/>
          <w:sz w:val="28"/>
          <w:szCs w:val="28"/>
          <w:rtl/>
        </w:rPr>
        <w:t>بخش دوم: ثبت شکایت حضوری</w:t>
      </w:r>
    </w:p>
    <w:p w:rsidR="00284364" w:rsidRPr="00BB42DA" w:rsidRDefault="00B60910" w:rsidP="00BB42DA">
      <w:pPr>
        <w:pStyle w:val="FirstParagraph"/>
        <w:rPr>
          <w:rFonts w:cs="B Nazanin"/>
          <w:sz w:val="28"/>
          <w:szCs w:val="28"/>
        </w:rPr>
      </w:pPr>
      <w:r w:rsidRPr="00BB42DA">
        <w:rPr>
          <w:rFonts w:cs="B Nazanin"/>
          <w:sz w:val="28"/>
          <w:szCs w:val="28"/>
          <w:rtl/>
        </w:rPr>
        <w:t xml:space="preserve">برای مراجعینی که ترجیح می‌دهند در ارتباط رودررو شکایت خود را مطرح کنند، ثبت حضوری در نظر گرفته شده است. این روش به شما امکان می‌دهد توضیحاتی را که نوشتن آن‌ها دشوار است، به‌صورت شفاهی ارائه دهید </w:t>
      </w:r>
      <w:r w:rsidR="00BB42DA">
        <w:rPr>
          <w:rFonts w:cs="B Nazanin" w:hint="cs"/>
          <w:sz w:val="28"/>
          <w:szCs w:val="28"/>
          <w:rtl/>
        </w:rPr>
        <w:t>.</w:t>
      </w:r>
    </w:p>
    <w:p w:rsidR="00284364" w:rsidRPr="00BB42DA" w:rsidRDefault="00B60910">
      <w:pPr>
        <w:pStyle w:val="BodyText"/>
        <w:rPr>
          <w:rFonts w:cs="B Nazanin"/>
          <w:sz w:val="28"/>
          <w:szCs w:val="28"/>
        </w:rPr>
      </w:pPr>
      <w:r w:rsidRPr="00BB42DA">
        <w:rPr>
          <w:rFonts w:cs="B Nazanin"/>
          <w:b/>
          <w:bCs/>
          <w:sz w:val="28"/>
          <w:szCs w:val="28"/>
          <w:rtl/>
        </w:rPr>
        <w:t>محل مراجعه:</w:t>
      </w:r>
      <w:r w:rsidRPr="00BB42DA">
        <w:rPr>
          <w:rFonts w:cs="B Nazanin"/>
          <w:sz w:val="28"/>
          <w:szCs w:val="28"/>
          <w:rtl/>
        </w:rPr>
        <w:t xml:space="preserve"> واحد رسیدگی به شکایات (دبیرخانه شکایات) در ساعات اداری پذیرای مراجعین است. توصیه می‌شود پیش از مراجعه، از تلفن واحد زمان حضور کارشناس مربوطه را بپرسید تا در نوبت طولانی منتظر نمانید.</w:t>
      </w:r>
    </w:p>
    <w:p w:rsidR="00284364" w:rsidRPr="00BB42DA" w:rsidRDefault="00B60910">
      <w:pPr>
        <w:pStyle w:val="BodyText"/>
        <w:rPr>
          <w:rFonts w:cs="B Nazanin"/>
          <w:sz w:val="28"/>
          <w:szCs w:val="28"/>
        </w:rPr>
      </w:pPr>
      <w:r w:rsidRPr="00BB42DA">
        <w:rPr>
          <w:rFonts w:cs="B Nazanin"/>
          <w:b/>
          <w:bCs/>
          <w:sz w:val="28"/>
          <w:szCs w:val="28"/>
          <w:rtl/>
        </w:rPr>
        <w:t>مدارک لازم:</w:t>
      </w:r>
    </w:p>
    <w:p w:rsidR="00284364" w:rsidRPr="00BB42DA" w:rsidRDefault="00B60910">
      <w:pPr>
        <w:pStyle w:val="Compact"/>
        <w:numPr>
          <w:ilvl w:val="0"/>
          <w:numId w:val="3"/>
        </w:numPr>
        <w:rPr>
          <w:rFonts w:cs="B Nazanin"/>
          <w:sz w:val="28"/>
          <w:szCs w:val="28"/>
        </w:rPr>
      </w:pPr>
      <w:r w:rsidRPr="00BB42DA">
        <w:rPr>
          <w:rFonts w:cs="B Nazanin"/>
          <w:sz w:val="28"/>
          <w:szCs w:val="28"/>
          <w:rtl/>
        </w:rPr>
        <w:t>مدارک مستند موضوع شکایت نظیر رسید پرداخت، نامه‌ها، تصاویر یا مکاتبات مرتبط.</w:t>
      </w:r>
    </w:p>
    <w:p w:rsidR="00284364" w:rsidRPr="00BB42DA" w:rsidRDefault="00B60910">
      <w:pPr>
        <w:pStyle w:val="Compact"/>
        <w:numPr>
          <w:ilvl w:val="0"/>
          <w:numId w:val="3"/>
        </w:numPr>
        <w:rPr>
          <w:rFonts w:cs="B Nazanin"/>
          <w:sz w:val="28"/>
          <w:szCs w:val="28"/>
        </w:rPr>
      </w:pPr>
      <w:r w:rsidRPr="00BB42DA">
        <w:rPr>
          <w:rFonts w:cs="B Nazanin"/>
          <w:sz w:val="28"/>
          <w:szCs w:val="28"/>
          <w:rtl/>
        </w:rPr>
        <w:t>شماره پرونده یا قرارداد، در صورتی که موضوع شکایت به پرونده مشخصی مربوط است.</w:t>
      </w:r>
    </w:p>
    <w:p w:rsidR="00284364" w:rsidRPr="00BB42DA" w:rsidRDefault="00B60910">
      <w:pPr>
        <w:pStyle w:val="Compact"/>
        <w:numPr>
          <w:ilvl w:val="0"/>
          <w:numId w:val="3"/>
        </w:numPr>
        <w:rPr>
          <w:rFonts w:cs="B Nazanin"/>
          <w:sz w:val="28"/>
          <w:szCs w:val="28"/>
        </w:rPr>
      </w:pPr>
      <w:r w:rsidRPr="00BB42DA">
        <w:rPr>
          <w:rFonts w:cs="B Nazanin"/>
          <w:sz w:val="28"/>
          <w:szCs w:val="28"/>
          <w:rtl/>
        </w:rPr>
        <w:t>نام و نام خانوادگی، شماره تماس و نشانی محل سکونت شما برای ارسال پاسخ.</w:t>
      </w:r>
    </w:p>
    <w:p w:rsidR="00284364" w:rsidRPr="00BB42DA" w:rsidRDefault="00B60910">
      <w:pPr>
        <w:pStyle w:val="Compact"/>
        <w:numPr>
          <w:ilvl w:val="0"/>
          <w:numId w:val="3"/>
        </w:numPr>
        <w:rPr>
          <w:rFonts w:cs="B Nazanin"/>
          <w:sz w:val="28"/>
          <w:szCs w:val="28"/>
        </w:rPr>
      </w:pPr>
      <w:r w:rsidRPr="00BB42DA">
        <w:rPr>
          <w:rFonts w:cs="B Nazanin"/>
          <w:sz w:val="28"/>
          <w:szCs w:val="28"/>
          <w:rtl/>
        </w:rPr>
        <w:t>در صورت مراجعه به‌عنوان نماینده، وکالت‌نامه یا معرفی‌نامه کتبی از سوی مراجع اصلی.</w:t>
      </w:r>
    </w:p>
    <w:p w:rsidR="00284364" w:rsidRPr="00BB42DA" w:rsidRDefault="00B60910" w:rsidP="00BB3CFD">
      <w:pPr>
        <w:pStyle w:val="FirstParagraph"/>
        <w:rPr>
          <w:rFonts w:cs="B Nazanin"/>
          <w:sz w:val="28"/>
          <w:szCs w:val="28"/>
        </w:rPr>
      </w:pPr>
      <w:r w:rsidRPr="00BB42DA">
        <w:rPr>
          <w:rFonts w:cs="B Nazanin"/>
          <w:b/>
          <w:bCs/>
          <w:sz w:val="28"/>
          <w:szCs w:val="28"/>
          <w:rtl/>
        </w:rPr>
        <w:t>مراحل ثبت:</w:t>
      </w:r>
      <w:r w:rsidRPr="00BB42DA">
        <w:rPr>
          <w:rFonts w:cs="B Nazanin"/>
          <w:sz w:val="28"/>
          <w:szCs w:val="28"/>
          <w:rtl/>
        </w:rPr>
        <w:t xml:space="preserve"> </w:t>
      </w:r>
      <w:r w:rsidR="00BB3CFD" w:rsidRPr="00BB42DA">
        <w:rPr>
          <w:rFonts w:cs="B Nazanin" w:hint="cs"/>
          <w:sz w:val="28"/>
          <w:szCs w:val="28"/>
          <w:rtl/>
        </w:rPr>
        <w:t xml:space="preserve"> شرح </w:t>
      </w:r>
      <w:r w:rsidRPr="00BB42DA">
        <w:rPr>
          <w:rFonts w:cs="B Nazanin"/>
          <w:sz w:val="28"/>
          <w:szCs w:val="28"/>
          <w:rtl/>
        </w:rPr>
        <w:t>شکایت</w:t>
      </w:r>
      <w:r w:rsidR="00BB3CFD" w:rsidRPr="00BB42DA">
        <w:rPr>
          <w:rFonts w:cs="B Nazanin" w:hint="cs"/>
          <w:sz w:val="28"/>
          <w:szCs w:val="28"/>
          <w:rtl/>
        </w:rPr>
        <w:t xml:space="preserve"> را در فرم رسمی وارد کنید.</w:t>
      </w:r>
      <w:r w:rsidRPr="00BB42DA">
        <w:rPr>
          <w:rFonts w:cs="B Nazanin"/>
          <w:sz w:val="28"/>
          <w:szCs w:val="28"/>
          <w:rtl/>
        </w:rPr>
        <w:t xml:space="preserve"> از درستی محتوا مطمئن شوید. </w:t>
      </w:r>
      <w:r w:rsidR="00BB3CFD" w:rsidRPr="00BB42DA">
        <w:rPr>
          <w:rFonts w:cs="B Nazanin" w:hint="cs"/>
          <w:sz w:val="28"/>
          <w:szCs w:val="28"/>
          <w:rtl/>
        </w:rPr>
        <w:t xml:space="preserve">فرم را امضا و بار گذاری نمایید ( در صورت مراجعه </w:t>
      </w:r>
      <w:r w:rsidR="00BB42DA">
        <w:rPr>
          <w:rFonts w:cs="B Nazanin" w:hint="cs"/>
          <w:sz w:val="28"/>
          <w:szCs w:val="28"/>
          <w:rtl/>
        </w:rPr>
        <w:t xml:space="preserve">حضوری </w:t>
      </w:r>
      <w:r w:rsidR="00BB3CFD" w:rsidRPr="00BB42DA">
        <w:rPr>
          <w:rFonts w:cs="B Nazanin" w:hint="cs"/>
          <w:sz w:val="28"/>
          <w:szCs w:val="28"/>
          <w:rtl/>
        </w:rPr>
        <w:t>به مسئول دفتر بازرسی تحویل نمایید</w:t>
      </w:r>
      <w:r w:rsidR="00BB42DA">
        <w:rPr>
          <w:rFonts w:cs="B Nazanin" w:hint="cs"/>
          <w:sz w:val="28"/>
          <w:szCs w:val="28"/>
          <w:rtl/>
        </w:rPr>
        <w:t>)</w:t>
      </w:r>
      <w:r w:rsidR="00BB3CFD" w:rsidRPr="00BB42DA">
        <w:rPr>
          <w:rFonts w:cs="B Nazanin" w:hint="cs"/>
          <w:sz w:val="28"/>
          <w:szCs w:val="28"/>
          <w:rtl/>
        </w:rPr>
        <w:t xml:space="preserve"> مدارک و مستندات مثبته را الحاق نمایید</w:t>
      </w:r>
      <w:r w:rsidRPr="00BB42DA">
        <w:rPr>
          <w:rFonts w:cs="B Nazanin"/>
          <w:sz w:val="28"/>
          <w:szCs w:val="28"/>
          <w:rtl/>
        </w:rPr>
        <w:t xml:space="preserve">. </w:t>
      </w:r>
      <w:r w:rsidR="00BB3CFD" w:rsidRPr="00BB42DA">
        <w:rPr>
          <w:rFonts w:cs="B Nazanin" w:hint="cs"/>
          <w:sz w:val="28"/>
          <w:szCs w:val="28"/>
          <w:rtl/>
        </w:rPr>
        <w:t xml:space="preserve">در صورت ثبت الکترونیکی کد پیگیری را یادداشت نماید. در صورت ارائه شکایت بصورت حضوری شماره ثبت شکایت را یادداشت نمایید. کد </w:t>
      </w:r>
      <w:r w:rsidRPr="00BB42DA">
        <w:rPr>
          <w:rFonts w:cs="B Nazanin"/>
          <w:sz w:val="28"/>
          <w:szCs w:val="28"/>
          <w:rtl/>
        </w:rPr>
        <w:t xml:space="preserve">را تا پایان بررسی نزد خود نگه دارید. </w:t>
      </w:r>
    </w:p>
    <w:p w:rsidR="00284364" w:rsidRPr="00BB42DA" w:rsidRDefault="00B60910" w:rsidP="00BB3CFD">
      <w:pPr>
        <w:pStyle w:val="BodyText"/>
        <w:rPr>
          <w:rFonts w:cs="B Nazanin"/>
          <w:sz w:val="28"/>
          <w:szCs w:val="28"/>
        </w:rPr>
      </w:pPr>
      <w:r w:rsidRPr="00BB42DA">
        <w:rPr>
          <w:rFonts w:cs="B Nazanin"/>
          <w:sz w:val="28"/>
          <w:szCs w:val="28"/>
          <w:rtl/>
        </w:rPr>
        <w:t xml:space="preserve">توجه کنید که طرح شکایت حضوری زمانی کامل به حساب می‌آید که </w:t>
      </w:r>
      <w:r w:rsidR="00BB3CFD" w:rsidRPr="00BB42DA">
        <w:rPr>
          <w:rFonts w:cs="B Nazanin" w:hint="cs"/>
          <w:sz w:val="28"/>
          <w:szCs w:val="28"/>
          <w:rtl/>
        </w:rPr>
        <w:t xml:space="preserve">شماره ثبت </w:t>
      </w:r>
      <w:r w:rsidRPr="00BB42DA">
        <w:rPr>
          <w:rFonts w:cs="B Nazanin"/>
          <w:sz w:val="28"/>
          <w:szCs w:val="28"/>
          <w:rtl/>
        </w:rPr>
        <w:t>دریافت کرده باشید؛ اگر تنها توضیح شفاهی دادید و برگه‌ای دریافت نکردید، برای پیگیری رسمی یک بار دیگر مطالب خود را به‌صورت کتبی یا الکترونیکی ثبت کنید.</w:t>
      </w:r>
    </w:p>
    <w:p w:rsidR="00284364" w:rsidRPr="00BB42DA" w:rsidRDefault="00B60910">
      <w:pPr>
        <w:pStyle w:val="Heading1"/>
        <w:rPr>
          <w:rFonts w:cs="B Nazanin"/>
          <w:sz w:val="28"/>
          <w:szCs w:val="28"/>
        </w:rPr>
      </w:pPr>
      <w:bookmarkStart w:id="4" w:name="X6bac5c23428eaad51b9de70a943994f2828a7ff"/>
      <w:bookmarkEnd w:id="3"/>
      <w:r w:rsidRPr="00BB42DA">
        <w:rPr>
          <w:rFonts w:cs="B Nazanin"/>
          <w:sz w:val="28"/>
          <w:szCs w:val="28"/>
          <w:rtl/>
        </w:rPr>
        <w:lastRenderedPageBreak/>
        <w:t>۴</w:t>
      </w:r>
      <w:r w:rsidRPr="00BB42DA">
        <w:rPr>
          <w:rFonts w:cs="B Nazanin"/>
          <w:sz w:val="28"/>
          <w:szCs w:val="28"/>
        </w:rPr>
        <w:t> </w:t>
      </w:r>
      <w:r w:rsidRPr="00BB42DA">
        <w:rPr>
          <w:rFonts w:cs="B Nazanin"/>
          <w:sz w:val="28"/>
          <w:szCs w:val="28"/>
          <w:rtl/>
        </w:rPr>
        <w:t>بخش سوم: نکات مهم، محدوده رسیدگی و بازه‌های زمانی</w:t>
      </w:r>
    </w:p>
    <w:p w:rsidR="00284364" w:rsidRPr="00BB42DA" w:rsidRDefault="00B60910">
      <w:pPr>
        <w:pStyle w:val="BodyText"/>
        <w:rPr>
          <w:rFonts w:cs="B Nazanin"/>
          <w:sz w:val="28"/>
          <w:szCs w:val="28"/>
        </w:rPr>
      </w:pPr>
      <w:r w:rsidRPr="00BB42DA">
        <w:rPr>
          <w:rFonts w:cs="B Nazanin"/>
          <w:sz w:val="28"/>
          <w:szCs w:val="28"/>
          <w:rtl/>
        </w:rPr>
        <w:t>بازه‌های زمانی تقریبی رسیدگی به شرح زیر است؛ این زمان‌ها از تاریخ دریافت شکایت کامل (شامل مدارک) محاسبه می‌شود:</w:t>
      </w:r>
    </w:p>
    <w:tbl>
      <w:tblPr>
        <w:tblStyle w:val="Table"/>
        <w:bidiVisual/>
        <w:tblW w:w="0" w:type="auto"/>
        <w:tblLook w:val="0020" w:firstRow="1" w:lastRow="0" w:firstColumn="0" w:lastColumn="0" w:noHBand="0" w:noVBand="0"/>
      </w:tblPr>
      <w:tblGrid>
        <w:gridCol w:w="4836"/>
        <w:gridCol w:w="1574"/>
      </w:tblGrid>
      <w:tr w:rsidR="00284364" w:rsidRPr="00BB42DA" w:rsidTr="00284364">
        <w:trPr>
          <w:cnfStyle w:val="100000000000" w:firstRow="1" w:lastRow="0" w:firstColumn="0" w:lastColumn="0" w:oddVBand="0" w:evenVBand="0" w:oddHBand="0" w:evenHBand="0" w:firstRowFirstColumn="0" w:firstRowLastColumn="0" w:lastRowFirstColumn="0" w:lastRowLastColumn="0"/>
          <w:tblHeader/>
        </w:trPr>
        <w:tc>
          <w:tcPr>
            <w:tcW w:w="0" w:type="auto"/>
          </w:tcPr>
          <w:p w:rsidR="00284364" w:rsidRPr="00BB42DA" w:rsidRDefault="00B60910">
            <w:pPr>
              <w:pStyle w:val="Compact"/>
              <w:jc w:val="left"/>
              <w:rPr>
                <w:rFonts w:cs="B Nazanin"/>
                <w:sz w:val="28"/>
                <w:szCs w:val="28"/>
              </w:rPr>
            </w:pPr>
            <w:r w:rsidRPr="00BB42DA">
              <w:rPr>
                <w:rFonts w:cs="B Nazanin"/>
                <w:sz w:val="28"/>
                <w:szCs w:val="28"/>
                <w:rtl/>
              </w:rPr>
              <w:t>نوع شکایت</w:t>
            </w:r>
          </w:p>
        </w:tc>
        <w:tc>
          <w:tcPr>
            <w:tcW w:w="0" w:type="auto"/>
          </w:tcPr>
          <w:p w:rsidR="00284364" w:rsidRPr="00BB42DA" w:rsidRDefault="00B60910">
            <w:pPr>
              <w:pStyle w:val="Compact"/>
              <w:jc w:val="left"/>
              <w:rPr>
                <w:rFonts w:cs="B Nazanin"/>
                <w:sz w:val="28"/>
                <w:szCs w:val="28"/>
              </w:rPr>
            </w:pPr>
            <w:r w:rsidRPr="00BB42DA">
              <w:rPr>
                <w:rFonts w:cs="B Nazanin"/>
                <w:sz w:val="28"/>
                <w:szCs w:val="28"/>
                <w:rtl/>
              </w:rPr>
              <w:t>بازه زمانی پاسخ</w:t>
            </w:r>
          </w:p>
        </w:tc>
      </w:tr>
      <w:tr w:rsidR="00284364"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t>ثبت و تأیید شکایت در سامانه</w:t>
            </w:r>
          </w:p>
        </w:tc>
        <w:tc>
          <w:tcPr>
            <w:tcW w:w="0" w:type="auto"/>
          </w:tcPr>
          <w:p w:rsidR="00284364" w:rsidRPr="00BB42DA" w:rsidRDefault="00B60910">
            <w:pPr>
              <w:pStyle w:val="Compact"/>
              <w:jc w:val="left"/>
              <w:rPr>
                <w:rFonts w:cs="B Nazanin"/>
                <w:sz w:val="28"/>
                <w:szCs w:val="28"/>
              </w:rPr>
            </w:pPr>
            <w:r w:rsidRPr="00BB42DA">
              <w:rPr>
                <w:rFonts w:cs="B Nazanin"/>
                <w:sz w:val="28"/>
                <w:szCs w:val="28"/>
                <w:rtl/>
              </w:rPr>
              <w:t xml:space="preserve">تا </w:t>
            </w:r>
            <w:r w:rsidRPr="00BB42DA">
              <w:rPr>
                <w:rFonts w:cs="B Nazanin"/>
                <w:b/>
                <w:bCs/>
                <w:sz w:val="28"/>
                <w:szCs w:val="28"/>
                <w:rtl/>
              </w:rPr>
              <w:t>۲</w:t>
            </w:r>
            <w:r w:rsidRPr="00BB42DA">
              <w:rPr>
                <w:rFonts w:cs="B Nazanin"/>
                <w:b/>
                <w:bCs/>
                <w:sz w:val="28"/>
                <w:szCs w:val="28"/>
              </w:rPr>
              <w:t xml:space="preserve"> </w:t>
            </w:r>
            <w:r w:rsidRPr="00BB42DA">
              <w:rPr>
                <w:rFonts w:cs="B Nazanin"/>
                <w:b/>
                <w:bCs/>
                <w:sz w:val="28"/>
                <w:szCs w:val="28"/>
                <w:rtl/>
              </w:rPr>
              <w:t>روز کاری</w:t>
            </w:r>
          </w:p>
        </w:tc>
      </w:tr>
      <w:tr w:rsidR="00284364"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t>شکایت‌های ساده و قابل بررسی در همان واحد</w:t>
            </w:r>
          </w:p>
        </w:tc>
        <w:tc>
          <w:tcPr>
            <w:tcW w:w="0" w:type="auto"/>
          </w:tcPr>
          <w:p w:rsidR="00284364" w:rsidRPr="00BB42DA" w:rsidRDefault="0011512A">
            <w:pPr>
              <w:pStyle w:val="Compact"/>
              <w:jc w:val="left"/>
              <w:rPr>
                <w:rFonts w:cs="B Nazanin"/>
                <w:sz w:val="28"/>
                <w:szCs w:val="28"/>
              </w:rPr>
            </w:pPr>
            <w:r w:rsidRPr="00BB42DA">
              <w:rPr>
                <w:rFonts w:cs="B Nazanin" w:hint="cs"/>
                <w:b/>
                <w:bCs/>
                <w:sz w:val="28"/>
                <w:szCs w:val="28"/>
                <w:rtl/>
              </w:rPr>
              <w:t>تا 5</w:t>
            </w:r>
            <w:r w:rsidR="00B60910" w:rsidRPr="00BB42DA">
              <w:rPr>
                <w:rFonts w:cs="B Nazanin"/>
                <w:b/>
                <w:bCs/>
                <w:sz w:val="28"/>
                <w:szCs w:val="28"/>
              </w:rPr>
              <w:t xml:space="preserve"> </w:t>
            </w:r>
            <w:r w:rsidR="00B60910" w:rsidRPr="00BB42DA">
              <w:rPr>
                <w:rFonts w:cs="B Nazanin"/>
                <w:b/>
                <w:bCs/>
                <w:sz w:val="28"/>
                <w:szCs w:val="28"/>
                <w:rtl/>
              </w:rPr>
              <w:t>روز کاری</w:t>
            </w:r>
          </w:p>
        </w:tc>
      </w:tr>
      <w:tr w:rsidR="00284364"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t>شکایت‌هایی که نیازمند استعلام از واحدهای دیگر است</w:t>
            </w:r>
          </w:p>
        </w:tc>
        <w:tc>
          <w:tcPr>
            <w:tcW w:w="0" w:type="auto"/>
          </w:tcPr>
          <w:p w:rsidR="00284364" w:rsidRPr="00BB42DA" w:rsidRDefault="0011512A">
            <w:pPr>
              <w:pStyle w:val="Compact"/>
              <w:jc w:val="left"/>
              <w:rPr>
                <w:rFonts w:cs="B Nazanin"/>
                <w:sz w:val="28"/>
                <w:szCs w:val="28"/>
              </w:rPr>
            </w:pPr>
            <w:r w:rsidRPr="00BB42DA">
              <w:rPr>
                <w:rFonts w:cs="B Nazanin" w:hint="cs"/>
                <w:b/>
                <w:bCs/>
                <w:sz w:val="28"/>
                <w:szCs w:val="28"/>
                <w:rtl/>
              </w:rPr>
              <w:t>تا 10</w:t>
            </w:r>
            <w:r w:rsidR="00B60910" w:rsidRPr="00BB42DA">
              <w:rPr>
                <w:rFonts w:cs="B Nazanin"/>
                <w:b/>
                <w:bCs/>
                <w:sz w:val="28"/>
                <w:szCs w:val="28"/>
              </w:rPr>
              <w:t xml:space="preserve"> </w:t>
            </w:r>
            <w:r w:rsidR="00B60910" w:rsidRPr="00BB42DA">
              <w:rPr>
                <w:rFonts w:cs="B Nazanin"/>
                <w:b/>
                <w:bCs/>
                <w:sz w:val="28"/>
                <w:szCs w:val="28"/>
                <w:rtl/>
              </w:rPr>
              <w:t>روز کاری</w:t>
            </w:r>
          </w:p>
        </w:tc>
      </w:tr>
      <w:tr w:rsidR="00284364"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t>موارد پیچیده یا نیازمند تشکیل جلسه بررسی</w:t>
            </w:r>
          </w:p>
        </w:tc>
        <w:tc>
          <w:tcPr>
            <w:tcW w:w="0" w:type="auto"/>
          </w:tcPr>
          <w:p w:rsidR="00284364" w:rsidRPr="00BB42DA" w:rsidRDefault="00B60910" w:rsidP="0011512A">
            <w:pPr>
              <w:pStyle w:val="Compact"/>
              <w:jc w:val="left"/>
              <w:rPr>
                <w:rFonts w:cs="B Nazanin"/>
                <w:sz w:val="28"/>
                <w:szCs w:val="28"/>
              </w:rPr>
            </w:pPr>
            <w:r w:rsidRPr="00BB42DA">
              <w:rPr>
                <w:rFonts w:cs="B Nazanin"/>
                <w:sz w:val="28"/>
                <w:szCs w:val="28"/>
                <w:rtl/>
              </w:rPr>
              <w:t xml:space="preserve">تا </w:t>
            </w:r>
            <w:r w:rsidR="0011512A" w:rsidRPr="00BB42DA">
              <w:rPr>
                <w:rFonts w:cs="B Nazanin" w:hint="cs"/>
                <w:b/>
                <w:bCs/>
                <w:sz w:val="28"/>
                <w:szCs w:val="28"/>
                <w:rtl/>
              </w:rPr>
              <w:t>20</w:t>
            </w:r>
            <w:r w:rsidRPr="00BB42DA">
              <w:rPr>
                <w:rFonts w:cs="B Nazanin"/>
                <w:b/>
                <w:bCs/>
                <w:sz w:val="28"/>
                <w:szCs w:val="28"/>
              </w:rPr>
              <w:t xml:space="preserve"> </w:t>
            </w:r>
            <w:r w:rsidRPr="00BB42DA">
              <w:rPr>
                <w:rFonts w:cs="B Nazanin"/>
                <w:b/>
                <w:bCs/>
                <w:sz w:val="28"/>
                <w:szCs w:val="28"/>
                <w:rtl/>
              </w:rPr>
              <w:t>روز کاری</w:t>
            </w:r>
          </w:p>
        </w:tc>
      </w:tr>
    </w:tbl>
    <w:p w:rsidR="00284364" w:rsidRPr="00BB42DA" w:rsidRDefault="00B60910">
      <w:pPr>
        <w:pStyle w:val="BodyText"/>
        <w:rPr>
          <w:rFonts w:cs="B Nazanin"/>
          <w:sz w:val="28"/>
          <w:szCs w:val="28"/>
          <w:rtl/>
        </w:rPr>
      </w:pPr>
      <w:r w:rsidRPr="00BB42DA">
        <w:rPr>
          <w:rFonts w:cs="B Nazanin"/>
          <w:sz w:val="28"/>
          <w:szCs w:val="28"/>
          <w:rtl/>
        </w:rPr>
        <w:t>اگر تا پایان بازه اعلام‌شده پاسخی دریافت نکردید، با در دست داشتن کد رهگیری یا شماره پرونده پیگیری کنید. اطلاعات همه شکایات نزد واحد رسیدگی محرمانه نگهداری می‌شود و تنها کارشناسان مرتبط به آن دسترسی دارند. ارسال اطلاعات نادرست یا شکایت مغرضانه، علاوه بر بی‌نتیجه‌ماندن پرونده، می‌تواند موجب پیگیری حقوقی شود.</w:t>
      </w:r>
    </w:p>
    <w:p w:rsidR="00BB42DA" w:rsidRPr="00BB42DA" w:rsidRDefault="00BB42DA">
      <w:pPr>
        <w:pStyle w:val="BodyText"/>
        <w:rPr>
          <w:rFonts w:cs="B Nazanin"/>
          <w:sz w:val="28"/>
          <w:szCs w:val="28"/>
          <w:rtl/>
        </w:rPr>
      </w:pPr>
    </w:p>
    <w:p w:rsidR="00284364" w:rsidRPr="00BB42DA" w:rsidRDefault="00B60910">
      <w:pPr>
        <w:pStyle w:val="Heading1"/>
        <w:rPr>
          <w:rFonts w:cs="B Nazanin"/>
          <w:sz w:val="28"/>
          <w:szCs w:val="28"/>
        </w:rPr>
      </w:pPr>
      <w:bookmarkStart w:id="5" w:name="بخش-چهارم-تماس-و-پشتیبانی"/>
      <w:bookmarkEnd w:id="4"/>
      <w:r w:rsidRPr="00BB42DA">
        <w:rPr>
          <w:rFonts w:cs="B Nazanin"/>
          <w:sz w:val="28"/>
          <w:szCs w:val="28"/>
          <w:rtl/>
        </w:rPr>
        <w:t>۵</w:t>
      </w:r>
      <w:r w:rsidRPr="00BB42DA">
        <w:rPr>
          <w:rFonts w:cs="B Nazanin"/>
          <w:sz w:val="28"/>
          <w:szCs w:val="28"/>
        </w:rPr>
        <w:t> </w:t>
      </w:r>
      <w:r w:rsidRPr="00BB42DA">
        <w:rPr>
          <w:rFonts w:cs="B Nazanin"/>
          <w:sz w:val="28"/>
          <w:szCs w:val="28"/>
          <w:rtl/>
        </w:rPr>
        <w:t>بخش چهارم: تماس و پشتیبانی</w:t>
      </w:r>
    </w:p>
    <w:p w:rsidR="00284364" w:rsidRPr="00BB42DA" w:rsidRDefault="00B60910">
      <w:pPr>
        <w:pStyle w:val="FirstParagraph"/>
        <w:rPr>
          <w:rFonts w:cs="B Nazanin"/>
          <w:sz w:val="28"/>
          <w:szCs w:val="28"/>
        </w:rPr>
      </w:pPr>
      <w:r w:rsidRPr="00BB42DA">
        <w:rPr>
          <w:rFonts w:cs="B Nazanin"/>
          <w:sz w:val="28"/>
          <w:szCs w:val="28"/>
          <w:rtl/>
        </w:rPr>
        <w:t>برای پرسش درباره مراحل ثبت، پیگیری وضعیت پرونده یا رفع خطای سامانه، از کانال‌های زیر استفاده کنید. پیش از تماس، کد رهگیری یا شماره پرونده خود را آماده داشته باشید تا پاسخ‌گویی سریع‌تر انجام شود.</w:t>
      </w:r>
    </w:p>
    <w:tbl>
      <w:tblPr>
        <w:tblStyle w:val="Table"/>
        <w:bidiVisual/>
        <w:tblW w:w="5000" w:type="pct"/>
        <w:tblLook w:val="0020" w:firstRow="1" w:lastRow="0" w:firstColumn="0" w:lastColumn="0" w:noHBand="0" w:noVBand="0"/>
      </w:tblPr>
      <w:tblGrid>
        <w:gridCol w:w="4151"/>
        <w:gridCol w:w="5137"/>
      </w:tblGrid>
      <w:tr w:rsidR="00D10269" w:rsidRPr="00BB42DA" w:rsidTr="00284364">
        <w:trPr>
          <w:cnfStyle w:val="100000000000" w:firstRow="1" w:lastRow="0" w:firstColumn="0" w:lastColumn="0" w:oddVBand="0" w:evenVBand="0" w:oddHBand="0" w:evenHBand="0" w:firstRowFirstColumn="0" w:firstRowLastColumn="0" w:lastRowFirstColumn="0" w:lastRowLastColumn="0"/>
          <w:tblHeader/>
        </w:trPr>
        <w:tc>
          <w:tcPr>
            <w:tcW w:w="0" w:type="auto"/>
          </w:tcPr>
          <w:p w:rsidR="00284364" w:rsidRPr="00BB42DA" w:rsidRDefault="00B60910">
            <w:pPr>
              <w:pStyle w:val="Compact"/>
              <w:jc w:val="left"/>
              <w:rPr>
                <w:rFonts w:cs="B Nazanin"/>
                <w:sz w:val="28"/>
                <w:szCs w:val="28"/>
              </w:rPr>
            </w:pPr>
            <w:r w:rsidRPr="00BB42DA">
              <w:rPr>
                <w:rFonts w:cs="B Nazanin"/>
                <w:sz w:val="28"/>
                <w:szCs w:val="28"/>
                <w:rtl/>
              </w:rPr>
              <w:t>کانال ارتباطی</w:t>
            </w:r>
          </w:p>
        </w:tc>
        <w:tc>
          <w:tcPr>
            <w:tcW w:w="0" w:type="auto"/>
          </w:tcPr>
          <w:p w:rsidR="00284364" w:rsidRPr="00BB42DA" w:rsidRDefault="00B60910">
            <w:pPr>
              <w:pStyle w:val="Compact"/>
              <w:jc w:val="left"/>
              <w:rPr>
                <w:rFonts w:cs="B Nazanin"/>
                <w:sz w:val="28"/>
                <w:szCs w:val="28"/>
              </w:rPr>
            </w:pPr>
            <w:r w:rsidRPr="00BB42DA">
              <w:rPr>
                <w:rFonts w:cs="B Nazanin"/>
                <w:sz w:val="28"/>
                <w:szCs w:val="28"/>
                <w:rtl/>
              </w:rPr>
              <w:t>اطلاعات تماس</w:t>
            </w:r>
          </w:p>
        </w:tc>
      </w:tr>
      <w:tr w:rsidR="00D10269" w:rsidRPr="00BB42DA">
        <w:tc>
          <w:tcPr>
            <w:tcW w:w="0" w:type="auto"/>
          </w:tcPr>
          <w:p w:rsidR="0011512A" w:rsidRPr="00BB42DA" w:rsidRDefault="00B60910">
            <w:pPr>
              <w:pStyle w:val="Compact"/>
              <w:jc w:val="left"/>
              <w:rPr>
                <w:rFonts w:cs="B Nazanin"/>
                <w:sz w:val="28"/>
                <w:szCs w:val="28"/>
              </w:rPr>
            </w:pPr>
            <w:r w:rsidRPr="00BB42DA">
              <w:rPr>
                <w:rFonts w:cs="B Nazanin"/>
                <w:sz w:val="28"/>
                <w:szCs w:val="28"/>
                <w:rtl/>
              </w:rPr>
              <w:t xml:space="preserve">تلفن واحد رسیدگی </w:t>
            </w:r>
            <w:r w:rsidR="00D10269">
              <w:rPr>
                <w:rFonts w:cs="B Nazanin" w:hint="cs"/>
                <w:sz w:val="28"/>
                <w:szCs w:val="28"/>
                <w:rtl/>
              </w:rPr>
              <w:t xml:space="preserve">                                                                                                                                                    </w:t>
            </w:r>
            <w:r w:rsidRPr="00BB42DA">
              <w:rPr>
                <w:rFonts w:cs="B Nazanin"/>
                <w:sz w:val="28"/>
                <w:szCs w:val="28"/>
                <w:rtl/>
              </w:rPr>
              <w:t>به شکایات</w:t>
            </w:r>
          </w:p>
          <w:p w:rsidR="00284364" w:rsidRPr="00BB42DA" w:rsidRDefault="0011512A" w:rsidP="0011512A">
            <w:pPr>
              <w:rPr>
                <w:rFonts w:cs="B Nazanin"/>
                <w:sz w:val="28"/>
                <w:szCs w:val="28"/>
              </w:rPr>
            </w:pPr>
            <w:r w:rsidRPr="00BB42DA">
              <w:rPr>
                <w:rFonts w:cs="B Nazanin" w:hint="cs"/>
                <w:sz w:val="28"/>
                <w:szCs w:val="28"/>
                <w:rtl/>
              </w:rPr>
              <w:t>تلفن دفتر مدیریت بازرسی و عملکرد</w:t>
            </w:r>
          </w:p>
        </w:tc>
        <w:tc>
          <w:tcPr>
            <w:tcW w:w="0" w:type="auto"/>
          </w:tcPr>
          <w:p w:rsidR="0011512A" w:rsidRDefault="0011512A" w:rsidP="0011512A">
            <w:pPr>
              <w:pStyle w:val="Compact"/>
              <w:jc w:val="left"/>
              <w:rPr>
                <w:rFonts w:cs="B Nazanin"/>
                <w:sz w:val="28"/>
                <w:szCs w:val="28"/>
                <w:rtl/>
              </w:rPr>
            </w:pPr>
            <w:r w:rsidRPr="00BB42DA">
              <w:rPr>
                <w:rFonts w:cs="B Nazanin" w:hint="cs"/>
                <w:sz w:val="28"/>
                <w:szCs w:val="28"/>
                <w:rtl/>
              </w:rPr>
              <w:t>38375004-083</w:t>
            </w:r>
            <w:r w:rsidR="00C8105B" w:rsidRPr="00BB42DA">
              <w:rPr>
                <w:rFonts w:cs="B Nazanin" w:hint="cs"/>
                <w:sz w:val="28"/>
                <w:szCs w:val="28"/>
                <w:rtl/>
              </w:rPr>
              <w:t xml:space="preserve">   داخلی (3)</w:t>
            </w:r>
          </w:p>
          <w:p w:rsidR="00D10269" w:rsidRPr="00BB42DA" w:rsidRDefault="00D10269" w:rsidP="0011512A">
            <w:pPr>
              <w:pStyle w:val="Compact"/>
              <w:jc w:val="left"/>
              <w:rPr>
                <w:rFonts w:cs="B Nazanin"/>
                <w:sz w:val="28"/>
                <w:szCs w:val="28"/>
                <w:rtl/>
              </w:rPr>
            </w:pPr>
          </w:p>
          <w:p w:rsidR="00284364" w:rsidRPr="00BB42DA" w:rsidRDefault="0011512A">
            <w:pPr>
              <w:pStyle w:val="Compact"/>
              <w:jc w:val="left"/>
              <w:rPr>
                <w:rFonts w:cs="B Nazanin"/>
                <w:sz w:val="28"/>
                <w:szCs w:val="28"/>
              </w:rPr>
            </w:pPr>
            <w:r w:rsidRPr="00BB42DA">
              <w:rPr>
                <w:rFonts w:cs="B Nazanin" w:hint="cs"/>
                <w:sz w:val="28"/>
                <w:szCs w:val="28"/>
                <w:rtl/>
              </w:rPr>
              <w:t xml:space="preserve"> </w:t>
            </w:r>
            <w:r w:rsidR="00C8105B" w:rsidRPr="00BB42DA">
              <w:rPr>
                <w:rFonts w:cs="B Nazanin" w:hint="cs"/>
                <w:sz w:val="28"/>
                <w:szCs w:val="28"/>
                <w:rtl/>
              </w:rPr>
              <w:t>38362981-083</w:t>
            </w:r>
          </w:p>
        </w:tc>
      </w:tr>
      <w:tr w:rsidR="00D10269"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t>پشتیبانی سامانه الکترونیکی</w:t>
            </w:r>
          </w:p>
        </w:tc>
        <w:tc>
          <w:tcPr>
            <w:tcW w:w="0" w:type="auto"/>
          </w:tcPr>
          <w:p w:rsidR="00284364" w:rsidRPr="00BB42DA" w:rsidRDefault="00B60910">
            <w:pPr>
              <w:pStyle w:val="Compact"/>
              <w:jc w:val="left"/>
              <w:rPr>
                <w:rFonts w:cs="B Nazanin"/>
                <w:sz w:val="28"/>
                <w:szCs w:val="28"/>
              </w:rPr>
            </w:pPr>
            <w:r w:rsidRPr="00BB42DA">
              <w:rPr>
                <w:rFonts w:ascii="Arial" w:hAnsi="Arial" w:cs="Arial" w:hint="cs"/>
                <w:sz w:val="28"/>
                <w:szCs w:val="28"/>
                <w:rtl/>
              </w:rPr>
              <w:t>………………………</w:t>
            </w:r>
          </w:p>
        </w:tc>
      </w:tr>
      <w:tr w:rsidR="00D10269"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t>نشانی اینترنتی سامانه ثبت شکایت</w:t>
            </w:r>
          </w:p>
        </w:tc>
        <w:tc>
          <w:tcPr>
            <w:tcW w:w="0" w:type="auto"/>
          </w:tcPr>
          <w:p w:rsidR="00284364" w:rsidRPr="00BB42DA" w:rsidRDefault="00B60910">
            <w:pPr>
              <w:pStyle w:val="Compact"/>
              <w:jc w:val="left"/>
              <w:rPr>
                <w:rFonts w:cs="B Nazanin"/>
                <w:sz w:val="28"/>
                <w:szCs w:val="28"/>
              </w:rPr>
            </w:pPr>
            <w:r w:rsidRPr="00BB42DA">
              <w:rPr>
                <w:rFonts w:ascii="Arial" w:hAnsi="Arial" w:cs="Arial" w:hint="cs"/>
                <w:sz w:val="28"/>
                <w:szCs w:val="28"/>
                <w:rtl/>
              </w:rPr>
              <w:t>………………………</w:t>
            </w:r>
          </w:p>
        </w:tc>
      </w:tr>
      <w:tr w:rsidR="00D10269" w:rsidRPr="00BB42DA">
        <w:tc>
          <w:tcPr>
            <w:tcW w:w="0" w:type="auto"/>
          </w:tcPr>
          <w:p w:rsidR="00284364" w:rsidRPr="00BB42DA" w:rsidRDefault="00284364">
            <w:pPr>
              <w:pStyle w:val="Compact"/>
              <w:jc w:val="left"/>
              <w:rPr>
                <w:rFonts w:cs="B Nazanin"/>
                <w:sz w:val="28"/>
                <w:szCs w:val="28"/>
              </w:rPr>
            </w:pPr>
          </w:p>
        </w:tc>
        <w:tc>
          <w:tcPr>
            <w:tcW w:w="0" w:type="auto"/>
          </w:tcPr>
          <w:p w:rsidR="00284364" w:rsidRPr="00BB42DA" w:rsidRDefault="00284364">
            <w:pPr>
              <w:pStyle w:val="Compact"/>
              <w:jc w:val="left"/>
              <w:rPr>
                <w:rFonts w:cs="B Nazanin"/>
                <w:sz w:val="28"/>
                <w:szCs w:val="28"/>
              </w:rPr>
            </w:pPr>
          </w:p>
        </w:tc>
      </w:tr>
      <w:tr w:rsidR="00D10269"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t>نشانی محل مراجعه حضوری</w:t>
            </w:r>
          </w:p>
        </w:tc>
        <w:tc>
          <w:tcPr>
            <w:tcW w:w="0" w:type="auto"/>
          </w:tcPr>
          <w:p w:rsidR="00284364" w:rsidRPr="00BB42DA" w:rsidRDefault="00C8105B">
            <w:pPr>
              <w:pStyle w:val="Compact"/>
              <w:jc w:val="left"/>
              <w:rPr>
                <w:rFonts w:cs="B Nazanin"/>
                <w:sz w:val="28"/>
                <w:szCs w:val="28"/>
              </w:rPr>
            </w:pPr>
            <w:r w:rsidRPr="00BB42DA">
              <w:rPr>
                <w:rFonts w:cs="B Nazanin" w:hint="cs"/>
                <w:sz w:val="28"/>
                <w:szCs w:val="28"/>
                <w:rtl/>
              </w:rPr>
              <w:t xml:space="preserve">بلوار شهید بهشتی </w:t>
            </w:r>
            <w:r w:rsidRPr="00BB42DA">
              <w:rPr>
                <w:rFonts w:ascii="Arial" w:hAnsi="Arial" w:cs="Arial" w:hint="cs"/>
                <w:sz w:val="28"/>
                <w:szCs w:val="28"/>
                <w:rtl/>
              </w:rPr>
              <w:t>–</w:t>
            </w:r>
            <w:r w:rsidRPr="00BB42DA">
              <w:rPr>
                <w:rFonts w:cs="B Nazanin" w:hint="cs"/>
                <w:sz w:val="28"/>
                <w:szCs w:val="28"/>
                <w:rtl/>
              </w:rPr>
              <w:t xml:space="preserve"> جنب بیمارستان قلب و عروق امام علی (ع)- ساختمان مرکزی دانشگاه علوم پزشکی و خدمات بهداشتی درمانی کرمانشاه</w:t>
            </w:r>
          </w:p>
        </w:tc>
      </w:tr>
      <w:tr w:rsidR="00D10269" w:rsidRPr="00BB42DA">
        <w:tc>
          <w:tcPr>
            <w:tcW w:w="0" w:type="auto"/>
          </w:tcPr>
          <w:p w:rsidR="00284364" w:rsidRPr="00BB42DA" w:rsidRDefault="00B60910">
            <w:pPr>
              <w:pStyle w:val="Compact"/>
              <w:jc w:val="left"/>
              <w:rPr>
                <w:rFonts w:cs="B Nazanin"/>
                <w:sz w:val="28"/>
                <w:szCs w:val="28"/>
              </w:rPr>
            </w:pPr>
            <w:r w:rsidRPr="00BB42DA">
              <w:rPr>
                <w:rFonts w:cs="B Nazanin"/>
                <w:sz w:val="28"/>
                <w:szCs w:val="28"/>
                <w:rtl/>
              </w:rPr>
              <w:lastRenderedPageBreak/>
              <w:t>ساعات پاسخ‌گویی حضوری و تلفنی</w:t>
            </w:r>
          </w:p>
        </w:tc>
        <w:tc>
          <w:tcPr>
            <w:tcW w:w="0" w:type="auto"/>
          </w:tcPr>
          <w:p w:rsidR="00284364" w:rsidRPr="00BB42DA" w:rsidRDefault="00B60910" w:rsidP="00C8105B">
            <w:pPr>
              <w:pStyle w:val="Compact"/>
              <w:jc w:val="left"/>
              <w:rPr>
                <w:rFonts w:cs="B Nazanin"/>
                <w:sz w:val="28"/>
                <w:szCs w:val="28"/>
              </w:rPr>
            </w:pPr>
            <w:r w:rsidRPr="00BB42DA">
              <w:rPr>
                <w:rFonts w:cs="B Nazanin"/>
                <w:sz w:val="28"/>
                <w:szCs w:val="28"/>
                <w:rtl/>
              </w:rPr>
              <w:t>شنبه تا چهارشنبه، ۸</w:t>
            </w:r>
            <w:r w:rsidRPr="00BB42DA">
              <w:rPr>
                <w:rFonts w:cs="B Nazanin"/>
                <w:sz w:val="28"/>
                <w:szCs w:val="28"/>
              </w:rPr>
              <w:t xml:space="preserve"> </w:t>
            </w:r>
            <w:r w:rsidRPr="00BB42DA">
              <w:rPr>
                <w:rFonts w:cs="B Nazanin"/>
                <w:sz w:val="28"/>
                <w:szCs w:val="28"/>
                <w:rtl/>
              </w:rPr>
              <w:t>تا ۱</w:t>
            </w:r>
            <w:r w:rsidR="00C8105B" w:rsidRPr="00BB42DA">
              <w:rPr>
                <w:rFonts w:cs="B Nazanin" w:hint="cs"/>
                <w:sz w:val="28"/>
                <w:szCs w:val="28"/>
                <w:rtl/>
              </w:rPr>
              <w:t>3</w:t>
            </w:r>
            <w:r w:rsidRPr="00BB42DA">
              <w:rPr>
                <w:rFonts w:cs="B Nazanin"/>
                <w:sz w:val="28"/>
                <w:szCs w:val="28"/>
              </w:rPr>
              <w:t xml:space="preserve"> </w:t>
            </w:r>
          </w:p>
        </w:tc>
      </w:tr>
    </w:tbl>
    <w:p w:rsidR="00284364" w:rsidRPr="00BB42DA" w:rsidRDefault="00B60910">
      <w:pPr>
        <w:pStyle w:val="BodyText"/>
        <w:rPr>
          <w:rFonts w:cs="B Nazanin"/>
          <w:sz w:val="28"/>
          <w:szCs w:val="28"/>
        </w:rPr>
      </w:pPr>
      <w:r w:rsidRPr="00BB42DA">
        <w:rPr>
          <w:rFonts w:cs="B Nazanin"/>
          <w:sz w:val="28"/>
          <w:szCs w:val="28"/>
          <w:rtl/>
        </w:rPr>
        <w:t>اگر شکایت شما به نتیجه نرسید یا پاسخ دریافتی قانع‌کننده نبود، می‌توانید درخواست بازبینی ثبت کنید. در این درخواست، شماره پرونده پیشین، خلاصه پاسخ دریافتی و دلیل نارضایتی خود از آن پاسخ را بنویسید و در صورت وجود، مدارک تکمیلی را پیوست کنید. بازبینی پرونده توسط کارشناسی خارج از چرخه رسیدگی اولیه انجام می‌شود تا نتیجه بی‌طرفانه باشد.</w:t>
      </w:r>
    </w:p>
    <w:p w:rsidR="00284364" w:rsidRPr="00BB42DA" w:rsidRDefault="00B60910" w:rsidP="00C8105B">
      <w:pPr>
        <w:pStyle w:val="BodyText"/>
        <w:rPr>
          <w:rFonts w:cs="B Nazanin"/>
          <w:sz w:val="28"/>
          <w:szCs w:val="28"/>
        </w:rPr>
      </w:pPr>
      <w:r w:rsidRPr="00BB42DA">
        <w:rPr>
          <w:rFonts w:cs="B Nazanin"/>
          <w:sz w:val="28"/>
          <w:szCs w:val="28"/>
          <w:rtl/>
        </w:rPr>
        <w:t xml:space="preserve">برای حفظ نظم در روند رسیدگی، از ارائه هم‌زمان یک موضوع در چند مسیر (حضوری، الکترونیکی </w:t>
      </w:r>
      <w:r w:rsidR="00C8105B" w:rsidRPr="00BB42DA">
        <w:rPr>
          <w:rFonts w:cs="B Nazanin" w:hint="cs"/>
          <w:sz w:val="28"/>
          <w:szCs w:val="28"/>
          <w:rtl/>
        </w:rPr>
        <w:t>،</w:t>
      </w:r>
      <w:r w:rsidRPr="00BB42DA">
        <w:rPr>
          <w:rFonts w:cs="B Nazanin"/>
          <w:sz w:val="28"/>
          <w:szCs w:val="28"/>
          <w:rtl/>
        </w:rPr>
        <w:t xml:space="preserve"> تلفنی</w:t>
      </w:r>
      <w:r w:rsidR="00C8105B" w:rsidRPr="00BB42DA">
        <w:rPr>
          <w:rFonts w:cs="B Nazanin" w:hint="cs"/>
          <w:sz w:val="28"/>
          <w:szCs w:val="28"/>
          <w:rtl/>
        </w:rPr>
        <w:t xml:space="preserve"> و یا مراجعه همزمان به مراجع مختلف برای طرح شکایت </w:t>
      </w:r>
      <w:r w:rsidRPr="00BB42DA">
        <w:rPr>
          <w:rFonts w:cs="B Nazanin"/>
          <w:sz w:val="28"/>
          <w:szCs w:val="28"/>
          <w:rtl/>
        </w:rPr>
        <w:t>) خودداری کنید و تنها کانالی را انتخاب کنید که پیگیری آن برای شما آسان‌تر است.</w:t>
      </w:r>
      <w:bookmarkEnd w:id="5"/>
    </w:p>
    <w:sectPr w:rsidR="00284364" w:rsidRPr="00BB42DA">
      <w:headerReference w:type="default" r:id="rId8"/>
      <w:footerReference w:type="default" r:id="rId9"/>
      <w:pgSz w:w="11906" w:h="16838"/>
      <w:pgMar w:top="1417" w:right="1417" w:bottom="1417" w:left="1417" w:header="720" w:footer="72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2F4" w:rsidRDefault="004F02F4">
      <w:pPr>
        <w:spacing w:after="0"/>
      </w:pPr>
      <w:r>
        <w:separator/>
      </w:r>
    </w:p>
  </w:endnote>
  <w:endnote w:type="continuationSeparator" w:id="0">
    <w:p w:rsidR="004F02F4" w:rsidRDefault="004F02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azirmatn">
    <w:charset w:val="00"/>
    <w:family w:val="swiss"/>
    <w:pitch w:val="variable"/>
    <w:embedRegular r:id="rId1" w:subsetted="1" w:fontKey="{428D1BE2-C240-4325-8BB6-777BF08BCDA2}"/>
    <w:embedBold r:id="rId2" w:subsetted="1" w:fontKey="{B7103969-142E-43B7-BA33-F6A1F4EC403B}"/>
  </w:font>
  <w:font w:name="Times New Roman">
    <w:panose1 w:val="02020603050405020304"/>
    <w:charset w:val="00"/>
    <w:family w:val="roman"/>
    <w:pitch w:val="variable"/>
    <w:sig w:usb0="E0002EFF" w:usb1="C000785B" w:usb2="00000009" w:usb3="00000000" w:csb0="000001FF" w:csb1="00000000"/>
    <w:embedRegular r:id="rId3" w:subsetted="1" w:fontKey="{FA9ABB1D-5280-4C75-AD5F-62AA292B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embedBold r:id="rId4" w:subsetted="1" w:fontKey="{740B4318-DB18-424B-927F-B2102B95DF3E}"/>
  </w:font>
  <w:font w:name="B Nazanin">
    <w:panose1 w:val="00000400000000000000"/>
    <w:charset w:val="B2"/>
    <w:family w:val="auto"/>
    <w:pitch w:val="variable"/>
    <w:sig w:usb0="00002001" w:usb1="80000000" w:usb2="00000008" w:usb3="00000000" w:csb0="00000040" w:csb1="00000000"/>
    <w:embedRegular r:id="rId5" w:fontKey="{EC37E568-0E14-4B05-97A3-820E9B3C947E}"/>
    <w:embedBold r:id="rId6" w:fontKey="{F86471DF-A54F-4EF8-AAD2-ADF43CD37047}"/>
  </w:font>
  <w:font w:name="Arial">
    <w:panose1 w:val="020B0604020202020204"/>
    <w:charset w:val="00"/>
    <w:family w:val="swiss"/>
    <w:pitch w:val="variable"/>
    <w:sig w:usb0="E0002EFF" w:usb1="C000785B" w:usb2="00000009" w:usb3="00000000" w:csb0="000001FF" w:csb1="00000000"/>
    <w:embedRegular r:id="rId7" w:subsetted="1" w:fontKey="{ED59EDA1-8AB6-4699-93C6-1F066DB36B7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364" w:rsidRDefault="00B60910">
    <w:pPr>
      <w:jc w:val="center"/>
    </w:pPr>
    <w:r>
      <w:fldChar w:fldCharType="begin"/>
    </w:r>
    <w:r>
      <w:instrText>PAGE</w:instrText>
    </w:r>
    <w:r>
      <w:fldChar w:fldCharType="separate"/>
    </w:r>
    <w:r w:rsidR="003E2464">
      <w:rPr>
        <w:rFonts w:cs="Times New Roman"/>
        <w:noProof/>
        <w:rtl/>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2F4" w:rsidRDefault="004F02F4">
      <w:r>
        <w:separator/>
      </w:r>
    </w:p>
  </w:footnote>
  <w:footnote w:type="continuationSeparator" w:id="0">
    <w:p w:rsidR="004F02F4" w:rsidRDefault="004F02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364" w:rsidRDefault="00B60910">
    <w:pPr>
      <w:jc w:val="center"/>
    </w:pPr>
    <w:r>
      <w:rPr>
        <w:rFonts w:cs="Times New Roman"/>
        <w:color w:val="808080"/>
        <w:sz w:val="18"/>
        <w:szCs w:val="18"/>
        <w:rtl/>
      </w:rPr>
      <w:t>راهنمای مراجعین</w:t>
    </w:r>
    <w:r>
      <w:rPr>
        <w:color w:val="808080"/>
        <w:sz w:val="18"/>
        <w:szCs w:val="18"/>
        <w:rtl/>
      </w:rPr>
      <w:t xml:space="preserve">: </w:t>
    </w:r>
    <w:r>
      <w:rPr>
        <w:rFonts w:cs="Times New Roman"/>
        <w:color w:val="808080"/>
        <w:sz w:val="18"/>
        <w:szCs w:val="18"/>
        <w:rtl/>
      </w:rPr>
      <w:t>ثبت شکایت به‌صورت الکترونیکی و حضوری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E56ABA22"/>
    <w:lvl w:ilvl="0">
      <w:numFmt w:val="bullet"/>
      <w:lvlText w:val=" "/>
      <w:lvlJc w:val="right"/>
      <w:pPr>
        <w:ind w:right="720" w:hanging="480"/>
      </w:pPr>
    </w:lvl>
    <w:lvl w:ilvl="1">
      <w:numFmt w:val="bullet"/>
      <w:lvlText w:val=" "/>
      <w:lvlJc w:val="right"/>
      <w:pPr>
        <w:ind w:right="1440" w:hanging="480"/>
      </w:pPr>
    </w:lvl>
    <w:lvl w:ilvl="2">
      <w:numFmt w:val="bullet"/>
      <w:lvlText w:val=" "/>
      <w:lvlJc w:val="right"/>
      <w:pPr>
        <w:ind w:right="2160" w:hanging="480"/>
      </w:pPr>
    </w:lvl>
    <w:lvl w:ilvl="3">
      <w:numFmt w:val="bullet"/>
      <w:lvlText w:val=" "/>
      <w:lvlJc w:val="right"/>
      <w:pPr>
        <w:ind w:right="2880" w:hanging="480"/>
      </w:pPr>
    </w:lvl>
    <w:lvl w:ilvl="4">
      <w:numFmt w:val="bullet"/>
      <w:lvlText w:val=" "/>
      <w:lvlJc w:val="right"/>
      <w:pPr>
        <w:ind w:right="3600" w:hanging="480"/>
      </w:pPr>
    </w:lvl>
    <w:lvl w:ilvl="5">
      <w:numFmt w:val="bullet"/>
      <w:lvlText w:val=" "/>
      <w:lvlJc w:val="right"/>
      <w:pPr>
        <w:ind w:right="4320" w:hanging="480"/>
      </w:pPr>
    </w:lvl>
    <w:lvl w:ilvl="6">
      <w:numFmt w:val="bullet"/>
      <w:lvlText w:val=" "/>
      <w:lvlJc w:val="right"/>
      <w:pPr>
        <w:ind w:right="5040" w:hanging="480"/>
      </w:pPr>
    </w:lvl>
    <w:lvl w:ilvl="7">
      <w:numFmt w:val="bullet"/>
      <w:lvlText w:val=" "/>
      <w:lvlJc w:val="right"/>
      <w:pPr>
        <w:ind w:right="5760" w:hanging="480"/>
      </w:pPr>
    </w:lvl>
    <w:lvl w:ilvl="8">
      <w:numFmt w:val="bullet"/>
      <w:lvlText w:val=" "/>
      <w:lvlJc w:val="right"/>
      <w:pPr>
        <w:ind w:right="6480" w:hanging="480"/>
      </w:pPr>
    </w:lvl>
  </w:abstractNum>
  <w:abstractNum w:abstractNumId="1">
    <w:nsid w:val="0000A991"/>
    <w:multiLevelType w:val="multilevel"/>
    <w:tmpl w:val="F2987658"/>
    <w:lvl w:ilvl="0">
      <w:numFmt w:val="bullet"/>
      <w:lvlText w:val="•"/>
      <w:lvlJc w:val="right"/>
      <w:pPr>
        <w:ind w:right="720" w:hanging="480"/>
      </w:pPr>
    </w:lvl>
    <w:lvl w:ilvl="1">
      <w:numFmt w:val="bullet"/>
      <w:lvlText w:val="–"/>
      <w:lvlJc w:val="right"/>
      <w:pPr>
        <w:ind w:right="1440" w:hanging="480"/>
      </w:pPr>
    </w:lvl>
    <w:lvl w:ilvl="2">
      <w:numFmt w:val="bullet"/>
      <w:lvlText w:val="•"/>
      <w:lvlJc w:val="right"/>
      <w:pPr>
        <w:ind w:right="2160" w:hanging="480"/>
      </w:pPr>
    </w:lvl>
    <w:lvl w:ilvl="3">
      <w:numFmt w:val="bullet"/>
      <w:lvlText w:val="–"/>
      <w:lvlJc w:val="right"/>
      <w:pPr>
        <w:ind w:right="2880" w:hanging="480"/>
      </w:pPr>
    </w:lvl>
    <w:lvl w:ilvl="4">
      <w:numFmt w:val="bullet"/>
      <w:lvlText w:val="•"/>
      <w:lvlJc w:val="right"/>
      <w:pPr>
        <w:ind w:right="3600" w:hanging="480"/>
      </w:pPr>
    </w:lvl>
    <w:lvl w:ilvl="5">
      <w:numFmt w:val="bullet"/>
      <w:lvlText w:val="–"/>
      <w:lvlJc w:val="right"/>
      <w:pPr>
        <w:ind w:right="4320" w:hanging="480"/>
      </w:pPr>
    </w:lvl>
    <w:lvl w:ilvl="6">
      <w:numFmt w:val="bullet"/>
      <w:lvlText w:val="•"/>
      <w:lvlJc w:val="right"/>
      <w:pPr>
        <w:ind w:right="5040" w:hanging="480"/>
      </w:pPr>
    </w:lvl>
    <w:lvl w:ilvl="7">
      <w:numFmt w:val="bullet"/>
      <w:lvlText w:val="–"/>
      <w:lvlJc w:val="right"/>
      <w:pPr>
        <w:ind w:right="5760" w:hanging="480"/>
      </w:pPr>
    </w:lvl>
    <w:lvl w:ilvl="8">
      <w:numFmt w:val="bullet"/>
      <w:lvlText w:val="•"/>
      <w:lvlJc w:val="right"/>
      <w:pPr>
        <w:ind w:right="6480" w:hanging="480"/>
      </w:pPr>
    </w:lvl>
  </w:abstractNum>
  <w:abstractNum w:abstractNumId="2">
    <w:nsid w:val="00A99411"/>
    <w:multiLevelType w:val="multilevel"/>
    <w:tmpl w:val="4552D0D4"/>
    <w:lvl w:ilvl="0">
      <w:start w:val="1"/>
      <w:numFmt w:val="decimal"/>
      <w:lvlText w:val="%1."/>
      <w:lvlJc w:val="right"/>
      <w:pPr>
        <w:ind w:right="720" w:hanging="480"/>
      </w:pPr>
    </w:lvl>
    <w:lvl w:ilvl="1">
      <w:start w:val="1"/>
      <w:numFmt w:val="decimal"/>
      <w:lvlText w:val="%2."/>
      <w:lvlJc w:val="right"/>
      <w:pPr>
        <w:ind w:right="1440" w:hanging="480"/>
      </w:pPr>
    </w:lvl>
    <w:lvl w:ilvl="2">
      <w:start w:val="1"/>
      <w:numFmt w:val="decimal"/>
      <w:lvlText w:val="%3."/>
      <w:lvlJc w:val="right"/>
      <w:pPr>
        <w:ind w:right="2160" w:hanging="480"/>
      </w:pPr>
    </w:lvl>
    <w:lvl w:ilvl="3">
      <w:start w:val="1"/>
      <w:numFmt w:val="decimal"/>
      <w:lvlText w:val="%4."/>
      <w:lvlJc w:val="right"/>
      <w:pPr>
        <w:ind w:right="2880" w:hanging="480"/>
      </w:pPr>
    </w:lvl>
    <w:lvl w:ilvl="4">
      <w:start w:val="1"/>
      <w:numFmt w:val="decimal"/>
      <w:lvlText w:val="%5."/>
      <w:lvlJc w:val="right"/>
      <w:pPr>
        <w:ind w:right="3600" w:hanging="480"/>
      </w:pPr>
    </w:lvl>
    <w:lvl w:ilvl="5">
      <w:start w:val="1"/>
      <w:numFmt w:val="decimal"/>
      <w:lvlText w:val="%6."/>
      <w:lvlJc w:val="right"/>
      <w:pPr>
        <w:ind w:right="4320" w:hanging="480"/>
      </w:pPr>
    </w:lvl>
    <w:lvl w:ilvl="6">
      <w:start w:val="1"/>
      <w:numFmt w:val="decimal"/>
      <w:lvlText w:val="%7."/>
      <w:lvlJc w:val="right"/>
      <w:pPr>
        <w:ind w:right="5040" w:hanging="480"/>
      </w:pPr>
    </w:lvl>
    <w:lvl w:ilvl="7">
      <w:start w:val="1"/>
      <w:numFmt w:val="decimal"/>
      <w:lvlText w:val="%8."/>
      <w:lvlJc w:val="right"/>
      <w:pPr>
        <w:ind w:right="5760" w:hanging="480"/>
      </w:pPr>
    </w:lvl>
    <w:lvl w:ilvl="8">
      <w:start w:val="1"/>
      <w:numFmt w:val="decimal"/>
      <w:lvlText w:val="%9."/>
      <w:lvlJc w:val="right"/>
      <w:pPr>
        <w:ind w:right="6480" w:hanging="4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saveSubset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364"/>
    <w:rsid w:val="0011512A"/>
    <w:rsid w:val="00284364"/>
    <w:rsid w:val="003E2464"/>
    <w:rsid w:val="004F02F4"/>
    <w:rsid w:val="007E2DC5"/>
    <w:rsid w:val="00AE2ECA"/>
    <w:rsid w:val="00B538DE"/>
    <w:rsid w:val="00B60910"/>
    <w:rsid w:val="00BB3CFD"/>
    <w:rsid w:val="00BB42DA"/>
    <w:rsid w:val="00C8105B"/>
    <w:rsid w:val="00D10269"/>
    <w:rsid w:val="00EE6490"/>
  </w:rsids>
  <m:mathPr>
    <m:mathFont m:val="Cambria Math"/>
    <m:brkBin m:val="before"/>
    <m:brkBinSub m:val="--"/>
    <m:smallFrac m:val="0"/>
    <m:dispDef/>
    <m:lMargin m:val="0"/>
    <m:rMargin m:val="0"/>
    <m:defJc m:val="centerGroup"/>
    <m:wrapRight/>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azirmatn" w:eastAsia="Vazirmatn" w:hAnsi="Vazirmatn" w:cs="Vazirmatn"/>
        <w:sz w:val="24"/>
        <w:szCs w:val="24"/>
        <w:lang w:val="en-US" w:eastAsia="en-US" w:bidi="ar-SA"/>
      </w:rPr>
    </w:rPrDefault>
    <w:pPrDefault>
      <w:pPr>
        <w:bidi/>
        <w:spacing w:after="200"/>
      </w:pPr>
    </w:pPrDefault>
  </w:docDefaults>
  <w:latentStyles w:defLockedState="0" w:defUIPriority="0" w:defSemiHidden="1" w:defUnhideWhenUsed="0" w:defQFormat="0" w:count="267">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lsdException w:name="Intense Emphasis" w:semiHidden="0"/>
    <w:lsdException w:name="Subtle Reference" w:semiHidden="0"/>
    <w:lsdException w:name="Intense Reference" w:semiHidden="0"/>
    <w:lsdException w:name="Book Title" w:semiHidden="0"/>
    <w:lsdException w:name="Bibliography" w:unhideWhenUsed="1"/>
    <w:lsdException w:name="TOC Heading" w:unhideWhenUsed="1"/>
  </w:latentStyles>
  <w:style w:type="paragraph" w:default="1" w:styleId="Normal">
    <w:name w:val="Normal"/>
    <w:qFormat/>
    <w:pPr>
      <w:spacing w:after="120"/>
      <w:jc w:val="both"/>
    </w:pPr>
    <w:rPr>
      <w:sz w:val="22"/>
      <w:szCs w:val="22"/>
    </w:rPr>
  </w:style>
  <w:style w:type="paragraph" w:styleId="Heading1">
    <w:name w:val="heading 1"/>
    <w:basedOn w:val="Normal"/>
    <w:next w:val="BodyText"/>
    <w:uiPriority w:val="9"/>
    <w:qFormat/>
    <w:pPr>
      <w:keepNext/>
      <w:keepLines/>
      <w:spacing w:before="240" w:after="100"/>
      <w:jc w:val="left"/>
      <w:outlineLvl w:val="0"/>
    </w:pPr>
    <w:rPr>
      <w:b/>
      <w:bCs/>
      <w:color w:val="111111"/>
      <w:sz w:val="29"/>
      <w:szCs w:val="29"/>
    </w:rPr>
  </w:style>
  <w:style w:type="paragraph" w:styleId="Heading2">
    <w:name w:val="heading 2"/>
    <w:basedOn w:val="Normal"/>
    <w:next w:val="BodyText"/>
    <w:uiPriority w:val="9"/>
    <w:unhideWhenUsed/>
    <w:qFormat/>
    <w:pPr>
      <w:keepNext/>
      <w:keepLines/>
      <w:spacing w:before="200" w:after="80"/>
      <w:jc w:val="left"/>
      <w:outlineLvl w:val="1"/>
    </w:pPr>
    <w:rPr>
      <w:b/>
      <w:bCs/>
      <w:color w:val="111111"/>
      <w:sz w:val="24"/>
      <w:szCs w:val="24"/>
    </w:rPr>
  </w:style>
  <w:style w:type="paragraph" w:styleId="Heading3">
    <w:name w:val="heading 3"/>
    <w:basedOn w:val="Normal"/>
    <w:next w:val="BodyText"/>
    <w:uiPriority w:val="9"/>
    <w:unhideWhenUsed/>
    <w:qFormat/>
    <w:pPr>
      <w:keepNext/>
      <w:keepLines/>
      <w:spacing w:before="160" w:after="60"/>
      <w:jc w:val="left"/>
      <w:outlineLvl w:val="2"/>
    </w:pPr>
    <w:rPr>
      <w:b/>
      <w:bCs/>
      <w:color w:val="111111"/>
      <w:sz w:val="21"/>
      <w:szCs w:val="21"/>
    </w:rPr>
  </w:style>
  <w:style w:type="paragraph" w:styleId="Heading4">
    <w:name w:val="heading 4"/>
    <w:basedOn w:val="Normal"/>
    <w:next w:val="BodyText"/>
    <w:uiPriority w:val="9"/>
    <w:unhideWhenUsed/>
    <w:qFormat/>
    <w:pPr>
      <w:keepNext/>
      <w:keepLines/>
      <w:spacing w:before="200" w:after="0"/>
      <w:outlineLvl w:val="3"/>
    </w:pPr>
    <w:rPr>
      <w:bCs/>
      <w:i/>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qFormat/>
    <w:pPr>
      <w:keepNext/>
      <w:keepLines/>
      <w:spacing w:after="80"/>
      <w:jc w:val="center"/>
    </w:pPr>
    <w:rPr>
      <w:b/>
      <w:bCs/>
      <w:color w:val="111111"/>
      <w:sz w:val="31"/>
      <w:szCs w:val="31"/>
    </w:rPr>
  </w:style>
  <w:style w:type="paragraph" w:styleId="Subtitle">
    <w:name w:val="Subtitle"/>
    <w:basedOn w:val="Title"/>
    <w:next w:val="BodyText"/>
    <w:qFormat/>
    <w:pPr>
      <w:spacing w:before="240" w:after="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pBdr>
        <w:bottom w:val="single" w:sz="6" w:space="8" w:color="D1D5DB"/>
      </w:pBdr>
      <w:spacing w:after="240"/>
      <w:jc w:val="center"/>
    </w:pPr>
    <w:rPr>
      <w:color w:val="6B7280"/>
      <w:sz w:val="22"/>
      <w:szCs w:val="2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00" w:after="120" w:line="259" w:lineRule="auto"/>
      <w:outlineLvl w:val="9"/>
    </w:pPr>
    <w:rPr>
      <w:rFonts w:asciiTheme="majorHAnsi" w:eastAsiaTheme="majorEastAsia" w:hAnsiTheme="majorHAnsi"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azirmatn" w:eastAsia="Vazirmatn" w:hAnsi="Vazirmatn" w:cs="Vazirmatn"/>
        <w:sz w:val="24"/>
        <w:szCs w:val="24"/>
        <w:lang w:val="en-US" w:eastAsia="en-US" w:bidi="ar-SA"/>
      </w:rPr>
    </w:rPrDefault>
    <w:pPrDefault>
      <w:pPr>
        <w:bidi/>
        <w:spacing w:after="200"/>
      </w:pPr>
    </w:pPrDefault>
  </w:docDefaults>
  <w:latentStyles w:defLockedState="0" w:defUIPriority="0" w:defSemiHidden="1" w:defUnhideWhenUsed="0" w:defQFormat="0" w:count="267">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lsdException w:name="Intense Emphasis" w:semiHidden="0"/>
    <w:lsdException w:name="Subtle Reference" w:semiHidden="0"/>
    <w:lsdException w:name="Intense Reference" w:semiHidden="0"/>
    <w:lsdException w:name="Book Title" w:semiHidden="0"/>
    <w:lsdException w:name="Bibliography" w:unhideWhenUsed="1"/>
    <w:lsdException w:name="TOC Heading" w:unhideWhenUsed="1"/>
  </w:latentStyles>
  <w:style w:type="paragraph" w:default="1" w:styleId="Normal">
    <w:name w:val="Normal"/>
    <w:qFormat/>
    <w:pPr>
      <w:spacing w:after="120"/>
      <w:jc w:val="both"/>
    </w:pPr>
    <w:rPr>
      <w:sz w:val="22"/>
      <w:szCs w:val="22"/>
    </w:rPr>
  </w:style>
  <w:style w:type="paragraph" w:styleId="Heading1">
    <w:name w:val="heading 1"/>
    <w:basedOn w:val="Normal"/>
    <w:next w:val="BodyText"/>
    <w:uiPriority w:val="9"/>
    <w:qFormat/>
    <w:pPr>
      <w:keepNext/>
      <w:keepLines/>
      <w:spacing w:before="240" w:after="100"/>
      <w:jc w:val="left"/>
      <w:outlineLvl w:val="0"/>
    </w:pPr>
    <w:rPr>
      <w:b/>
      <w:bCs/>
      <w:color w:val="111111"/>
      <w:sz w:val="29"/>
      <w:szCs w:val="29"/>
    </w:rPr>
  </w:style>
  <w:style w:type="paragraph" w:styleId="Heading2">
    <w:name w:val="heading 2"/>
    <w:basedOn w:val="Normal"/>
    <w:next w:val="BodyText"/>
    <w:uiPriority w:val="9"/>
    <w:unhideWhenUsed/>
    <w:qFormat/>
    <w:pPr>
      <w:keepNext/>
      <w:keepLines/>
      <w:spacing w:before="200" w:after="80"/>
      <w:jc w:val="left"/>
      <w:outlineLvl w:val="1"/>
    </w:pPr>
    <w:rPr>
      <w:b/>
      <w:bCs/>
      <w:color w:val="111111"/>
      <w:sz w:val="24"/>
      <w:szCs w:val="24"/>
    </w:rPr>
  </w:style>
  <w:style w:type="paragraph" w:styleId="Heading3">
    <w:name w:val="heading 3"/>
    <w:basedOn w:val="Normal"/>
    <w:next w:val="BodyText"/>
    <w:uiPriority w:val="9"/>
    <w:unhideWhenUsed/>
    <w:qFormat/>
    <w:pPr>
      <w:keepNext/>
      <w:keepLines/>
      <w:spacing w:before="160" w:after="60"/>
      <w:jc w:val="left"/>
      <w:outlineLvl w:val="2"/>
    </w:pPr>
    <w:rPr>
      <w:b/>
      <w:bCs/>
      <w:color w:val="111111"/>
      <w:sz w:val="21"/>
      <w:szCs w:val="21"/>
    </w:rPr>
  </w:style>
  <w:style w:type="paragraph" w:styleId="Heading4">
    <w:name w:val="heading 4"/>
    <w:basedOn w:val="Normal"/>
    <w:next w:val="BodyText"/>
    <w:uiPriority w:val="9"/>
    <w:unhideWhenUsed/>
    <w:qFormat/>
    <w:pPr>
      <w:keepNext/>
      <w:keepLines/>
      <w:spacing w:before="200" w:after="0"/>
      <w:outlineLvl w:val="3"/>
    </w:pPr>
    <w:rPr>
      <w:bCs/>
      <w:i/>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qFormat/>
    <w:pPr>
      <w:keepNext/>
      <w:keepLines/>
      <w:spacing w:after="80"/>
      <w:jc w:val="center"/>
    </w:pPr>
    <w:rPr>
      <w:b/>
      <w:bCs/>
      <w:color w:val="111111"/>
      <w:sz w:val="31"/>
      <w:szCs w:val="31"/>
    </w:rPr>
  </w:style>
  <w:style w:type="paragraph" w:styleId="Subtitle">
    <w:name w:val="Subtitle"/>
    <w:basedOn w:val="Title"/>
    <w:next w:val="BodyText"/>
    <w:qFormat/>
    <w:pPr>
      <w:spacing w:before="240" w:after="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pBdr>
        <w:bottom w:val="single" w:sz="6" w:space="8" w:color="D1D5DB"/>
      </w:pBdr>
      <w:spacing w:after="240"/>
      <w:jc w:val="center"/>
    </w:pPr>
    <w:rPr>
      <w:color w:val="6B7280"/>
      <w:sz w:val="22"/>
      <w:szCs w:val="2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00" w:after="120" w:line="259" w:lineRule="auto"/>
      <w:outlineLvl w:val="9"/>
    </w:pPr>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راهنمای مراجعین: ثبت شکایت به‌صورت الکترونیکی و حضوری</vt:lpstr>
    </vt:vector>
  </TitlesOfParts>
  <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راهنمای مراجعین: ثبت شکایت به‌صورت الکترونیکی و حضوری</dc:title>
  <dc:creator>mahtab teimoori</dc:creator>
  <cp:lastModifiedBy>shahryar-jahanmir</cp:lastModifiedBy>
  <cp:revision>4</cp:revision>
  <dcterms:created xsi:type="dcterms:W3CDTF">2026-10-31T08:03:00Z</dcterms:created>
  <dcterms:modified xsi:type="dcterms:W3CDTF">2026-10-31T08:03:00Z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۹ آبان ۱۴۰۵</vt:lpwstr>
  </property>
  <property fmtid="{D5CDD505-2E9C-101B-9397-08002B2CF9AE}" pid="3" name="toc-title">
    <vt:lpwstr>فهرست مطالب</vt:lpwstr>
  </property>
</Properties>
</file>